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XSpec="center" w:tblpY="-450"/>
        <w:tblW w:w="11157" w:type="dxa"/>
        <w:tblLayout w:type="fixed"/>
        <w:tblLook w:val="0000" w:firstRow="0" w:lastRow="0" w:firstColumn="0" w:lastColumn="0" w:noHBand="0" w:noVBand="0"/>
      </w:tblPr>
      <w:tblGrid>
        <w:gridCol w:w="4844"/>
        <w:gridCol w:w="5285"/>
        <w:gridCol w:w="1028"/>
      </w:tblGrid>
      <w:tr w:rsidR="00F6364D" w:rsidRPr="00F6364D" w14:paraId="52EB2D18" w14:textId="77777777" w:rsidTr="00B51141">
        <w:trPr>
          <w:trHeight w:val="1195"/>
        </w:trPr>
        <w:tc>
          <w:tcPr>
            <w:tcW w:w="4844" w:type="dxa"/>
            <w:tcBorders>
              <w:top w:val="single" w:sz="24" w:space="0" w:color="auto"/>
              <w:left w:val="single" w:sz="24" w:space="0" w:color="auto"/>
              <w:bottom w:val="single" w:sz="6" w:space="0" w:color="auto"/>
              <w:right w:val="single" w:sz="6" w:space="0" w:color="auto"/>
            </w:tcBorders>
          </w:tcPr>
          <w:p w14:paraId="56B61A29" w14:textId="77777777" w:rsidR="00F6364D" w:rsidRPr="00F6364D" w:rsidRDefault="00F6364D" w:rsidP="003D3AE8">
            <w:pPr>
              <w:rPr>
                <w:b/>
                <w:sz w:val="16"/>
              </w:rPr>
            </w:pPr>
            <w:r w:rsidRPr="00F6364D">
              <w:rPr>
                <w:b/>
                <w:sz w:val="16"/>
              </w:rPr>
              <w:t>Recommend</w:t>
            </w:r>
          </w:p>
          <w:p w14:paraId="23167E13" w14:textId="77777777" w:rsidR="00F6364D" w:rsidRPr="00F6364D" w:rsidRDefault="00F6364D" w:rsidP="003D3AE8">
            <w:pPr>
              <w:rPr>
                <w:b/>
                <w:sz w:val="16"/>
              </w:rPr>
            </w:pPr>
            <w:r w:rsidRPr="00F6364D">
              <w:rPr>
                <w:b/>
                <w:sz w:val="16"/>
              </w:rPr>
              <w:t>Approval:</w:t>
            </w:r>
            <w:r w:rsidR="003D3AE8">
              <w:rPr>
                <w:b/>
                <w:sz w:val="16"/>
              </w:rPr>
              <w:t xml:space="preserve">  </w:t>
            </w:r>
            <w:r w:rsidR="00BA51C7">
              <w:rPr>
                <w:b/>
                <w:sz w:val="16"/>
              </w:rPr>
              <w:sym w:font="Symbol" w:char="F05F"/>
            </w:r>
            <w:r w:rsidR="00BA51C7">
              <w:rPr>
                <w:b/>
                <w:sz w:val="16"/>
              </w:rPr>
              <w:sym w:font="Symbol" w:char="F05F"/>
            </w:r>
            <w:r w:rsidR="00BA51C7">
              <w:rPr>
                <w:b/>
                <w:sz w:val="16"/>
              </w:rPr>
              <w:sym w:font="Symbol" w:char="F05F"/>
            </w:r>
            <w:r w:rsidR="00BA51C7">
              <w:rPr>
                <w:b/>
                <w:sz w:val="16"/>
              </w:rPr>
              <w:sym w:font="Symbol" w:char="F05F"/>
            </w:r>
            <w:r w:rsidR="00BA51C7">
              <w:rPr>
                <w:b/>
                <w:sz w:val="16"/>
              </w:rPr>
              <w:sym w:font="Symbol" w:char="F05F"/>
            </w:r>
            <w:r w:rsidRPr="00F6364D">
              <w:rPr>
                <w:b/>
                <w:sz w:val="16"/>
              </w:rPr>
              <w:t>__________________</w:t>
            </w:r>
            <w:r w:rsidR="003D3AE8">
              <w:rPr>
                <w:b/>
                <w:sz w:val="16"/>
              </w:rPr>
              <w:t>______</w:t>
            </w:r>
            <w:r w:rsidRPr="00F6364D">
              <w:rPr>
                <w:b/>
                <w:sz w:val="16"/>
              </w:rPr>
              <w:t xml:space="preserve">___________                        </w:t>
            </w:r>
          </w:p>
          <w:p w14:paraId="30EF56F3" w14:textId="58758320" w:rsidR="00F6364D" w:rsidRPr="00F6364D" w:rsidRDefault="00F6364D" w:rsidP="003D3AE8">
            <w:pPr>
              <w:rPr>
                <w:b/>
                <w:sz w:val="16"/>
              </w:rPr>
            </w:pPr>
            <w:r w:rsidRPr="00F6364D">
              <w:rPr>
                <w:b/>
                <w:sz w:val="16"/>
              </w:rPr>
              <w:t xml:space="preserve">        </w:t>
            </w:r>
            <w:r w:rsidR="003D3AE8">
              <w:rPr>
                <w:b/>
                <w:sz w:val="16"/>
              </w:rPr>
              <w:t xml:space="preserve">             </w:t>
            </w:r>
            <w:r w:rsidRPr="00F6364D">
              <w:rPr>
                <w:b/>
                <w:sz w:val="16"/>
              </w:rPr>
              <w:t xml:space="preserve">Team Leader      </w:t>
            </w:r>
            <w:r w:rsidR="007D108F">
              <w:rPr>
                <w:b/>
                <w:sz w:val="16"/>
              </w:rPr>
              <w:t xml:space="preserve">   </w:t>
            </w:r>
            <w:r w:rsidR="00BA51C7">
              <w:rPr>
                <w:b/>
                <w:sz w:val="16"/>
              </w:rPr>
              <w:t xml:space="preserve">         </w:t>
            </w:r>
            <w:r w:rsidR="007D108F">
              <w:rPr>
                <w:b/>
                <w:sz w:val="16"/>
              </w:rPr>
              <w:t xml:space="preserve">           </w:t>
            </w:r>
            <w:r w:rsidRPr="00F6364D">
              <w:rPr>
                <w:b/>
                <w:sz w:val="16"/>
              </w:rPr>
              <w:t xml:space="preserve">   </w:t>
            </w:r>
            <w:r w:rsidR="00181B5C">
              <w:rPr>
                <w:b/>
                <w:sz w:val="16"/>
              </w:rPr>
              <w:t xml:space="preserve">    </w:t>
            </w:r>
            <w:r w:rsidRPr="00F6364D">
              <w:rPr>
                <w:b/>
                <w:sz w:val="16"/>
              </w:rPr>
              <w:t xml:space="preserve">Date </w:t>
            </w:r>
          </w:p>
          <w:p w14:paraId="68E77D05" w14:textId="77777777" w:rsidR="00F6364D" w:rsidRPr="00F6364D" w:rsidRDefault="00F6364D" w:rsidP="003D3AE8">
            <w:pPr>
              <w:rPr>
                <w:b/>
                <w:sz w:val="16"/>
              </w:rPr>
            </w:pPr>
          </w:p>
          <w:p w14:paraId="13B4135E" w14:textId="77777777" w:rsidR="00F6364D" w:rsidRPr="00F6364D" w:rsidRDefault="007D108F" w:rsidP="003D3AE8">
            <w:pPr>
              <w:rPr>
                <w:b/>
                <w:sz w:val="16"/>
              </w:rPr>
            </w:pPr>
            <w:r>
              <w:rPr>
                <w:b/>
                <w:sz w:val="16"/>
              </w:rPr>
              <w:t xml:space="preserve">                    </w:t>
            </w:r>
            <w:r w:rsidR="00BA51C7">
              <w:rPr>
                <w:b/>
                <w:sz w:val="16"/>
              </w:rPr>
              <w:sym w:font="Symbol" w:char="F05F"/>
            </w:r>
            <w:r w:rsidR="00BA51C7">
              <w:rPr>
                <w:b/>
                <w:sz w:val="16"/>
              </w:rPr>
              <w:sym w:font="Symbol" w:char="F05F"/>
            </w:r>
            <w:r w:rsidR="00BA51C7">
              <w:rPr>
                <w:b/>
                <w:sz w:val="16"/>
              </w:rPr>
              <w:sym w:font="Symbol" w:char="F05F"/>
            </w:r>
            <w:r w:rsidR="00BA51C7">
              <w:rPr>
                <w:b/>
                <w:sz w:val="16"/>
              </w:rPr>
              <w:sym w:font="Symbol" w:char="F05F"/>
            </w:r>
            <w:r w:rsidR="00F6364D" w:rsidRPr="00F6364D">
              <w:rPr>
                <w:b/>
                <w:sz w:val="16"/>
              </w:rPr>
              <w:t>_________________________</w:t>
            </w:r>
            <w:r w:rsidR="003D3AE8">
              <w:rPr>
                <w:b/>
                <w:sz w:val="16"/>
              </w:rPr>
              <w:t>_______</w:t>
            </w:r>
            <w:r w:rsidR="00F6364D" w:rsidRPr="00F6364D">
              <w:rPr>
                <w:b/>
                <w:sz w:val="16"/>
              </w:rPr>
              <w:t>___</w:t>
            </w:r>
          </w:p>
          <w:p w14:paraId="7E57BBDC" w14:textId="77777777" w:rsidR="00F6364D" w:rsidRPr="00F6364D" w:rsidRDefault="00F6364D" w:rsidP="003D3AE8">
            <w:pPr>
              <w:rPr>
                <w:b/>
                <w:sz w:val="16"/>
              </w:rPr>
            </w:pPr>
            <w:r w:rsidRPr="00F6364D">
              <w:rPr>
                <w:b/>
                <w:sz w:val="16"/>
              </w:rPr>
              <w:t xml:space="preserve">          </w:t>
            </w:r>
            <w:r w:rsidR="007D108F">
              <w:rPr>
                <w:b/>
                <w:sz w:val="16"/>
              </w:rPr>
              <w:t xml:space="preserve">           </w:t>
            </w:r>
            <w:r w:rsidRPr="00F6364D">
              <w:rPr>
                <w:b/>
                <w:sz w:val="16"/>
              </w:rPr>
              <w:t xml:space="preserve">Division Chief     </w:t>
            </w:r>
            <w:r w:rsidR="00BA51C7">
              <w:rPr>
                <w:b/>
                <w:sz w:val="16"/>
              </w:rPr>
              <w:t xml:space="preserve">         </w:t>
            </w:r>
            <w:r w:rsidRPr="00F6364D">
              <w:rPr>
                <w:b/>
                <w:sz w:val="16"/>
              </w:rPr>
              <w:t xml:space="preserve"> </w:t>
            </w:r>
            <w:r w:rsidR="007D108F">
              <w:rPr>
                <w:b/>
                <w:sz w:val="16"/>
              </w:rPr>
              <w:t xml:space="preserve">               </w:t>
            </w:r>
            <w:r w:rsidR="003D3AE8">
              <w:rPr>
                <w:b/>
                <w:sz w:val="16"/>
              </w:rPr>
              <w:t xml:space="preserve"> </w:t>
            </w:r>
            <w:r w:rsidR="00181B5C">
              <w:rPr>
                <w:b/>
                <w:sz w:val="16"/>
              </w:rPr>
              <w:t xml:space="preserve">    </w:t>
            </w:r>
            <w:r w:rsidRPr="00F6364D">
              <w:rPr>
                <w:b/>
                <w:sz w:val="16"/>
              </w:rPr>
              <w:t xml:space="preserve">Date   </w:t>
            </w:r>
          </w:p>
        </w:tc>
        <w:tc>
          <w:tcPr>
            <w:tcW w:w="6313" w:type="dxa"/>
            <w:gridSpan w:val="2"/>
            <w:tcBorders>
              <w:top w:val="single" w:sz="24" w:space="0" w:color="auto"/>
              <w:bottom w:val="single" w:sz="6" w:space="0" w:color="auto"/>
              <w:right w:val="single" w:sz="24" w:space="0" w:color="auto"/>
            </w:tcBorders>
          </w:tcPr>
          <w:p w14:paraId="06CEE867" w14:textId="77777777" w:rsidR="00F6364D" w:rsidRPr="00F6364D" w:rsidRDefault="00F6364D" w:rsidP="003D3AE8">
            <w:pPr>
              <w:jc w:val="center"/>
              <w:rPr>
                <w:sz w:val="24"/>
              </w:rPr>
            </w:pPr>
            <w:r w:rsidRPr="00F6364D">
              <w:rPr>
                <w:sz w:val="24"/>
              </w:rPr>
              <w:t>Maryland Department of Transportation</w:t>
            </w:r>
          </w:p>
          <w:p w14:paraId="4AB66619" w14:textId="77777777" w:rsidR="00F6364D" w:rsidRPr="00F6364D" w:rsidRDefault="00F6364D" w:rsidP="003D3AE8">
            <w:pPr>
              <w:jc w:val="center"/>
              <w:rPr>
                <w:sz w:val="24"/>
              </w:rPr>
            </w:pPr>
            <w:r w:rsidRPr="00F6364D">
              <w:rPr>
                <w:sz w:val="24"/>
              </w:rPr>
              <w:t xml:space="preserve"> State Highway Administration</w:t>
            </w:r>
          </w:p>
          <w:p w14:paraId="5277AD24" w14:textId="77777777" w:rsidR="00F6364D" w:rsidRPr="00F6364D" w:rsidRDefault="00F6364D" w:rsidP="003D3AE8">
            <w:pPr>
              <w:jc w:val="center"/>
              <w:rPr>
                <w:sz w:val="24"/>
              </w:rPr>
            </w:pPr>
            <w:r w:rsidRPr="00F6364D">
              <w:rPr>
                <w:sz w:val="24"/>
              </w:rPr>
              <w:t xml:space="preserve">Office of Materials </w:t>
            </w:r>
            <w:r w:rsidR="003D3AE8">
              <w:rPr>
                <w:sz w:val="24"/>
              </w:rPr>
              <w:t>Technology</w:t>
            </w:r>
          </w:p>
          <w:p w14:paraId="543A12AC" w14:textId="77777777" w:rsidR="00F6364D" w:rsidRPr="00F6364D" w:rsidRDefault="00F6364D" w:rsidP="003D3AE8">
            <w:pPr>
              <w:jc w:val="center"/>
              <w:rPr>
                <w:sz w:val="24"/>
              </w:rPr>
            </w:pPr>
            <w:smartTag w:uri="urn:schemas-microsoft-com:office:smarttags" w:element="place">
              <w:smartTag w:uri="urn:schemas-microsoft-com:office:smarttags" w:element="State">
                <w:r w:rsidRPr="00F6364D">
                  <w:rPr>
                    <w:sz w:val="24"/>
                  </w:rPr>
                  <w:t>MARYLAND</w:t>
                </w:r>
              </w:smartTag>
            </w:smartTag>
            <w:r w:rsidRPr="00F6364D">
              <w:rPr>
                <w:sz w:val="24"/>
              </w:rPr>
              <w:t xml:space="preserve"> STANDARD METHOD OF TESTS</w:t>
            </w:r>
          </w:p>
        </w:tc>
      </w:tr>
      <w:tr w:rsidR="00F6364D" w:rsidRPr="00F6364D" w14:paraId="05A8D4CC" w14:textId="77777777" w:rsidTr="00B51141">
        <w:trPr>
          <w:trHeight w:val="1170"/>
        </w:trPr>
        <w:tc>
          <w:tcPr>
            <w:tcW w:w="4844" w:type="dxa"/>
            <w:tcBorders>
              <w:top w:val="single" w:sz="6" w:space="0" w:color="auto"/>
              <w:left w:val="single" w:sz="24" w:space="0" w:color="auto"/>
              <w:bottom w:val="single" w:sz="24" w:space="0" w:color="auto"/>
              <w:right w:val="single" w:sz="6" w:space="0" w:color="auto"/>
            </w:tcBorders>
          </w:tcPr>
          <w:p w14:paraId="232DDF0B" w14:textId="77777777" w:rsidR="00F6364D" w:rsidRPr="00F6364D" w:rsidRDefault="00F6364D" w:rsidP="003D3AE8">
            <w:pPr>
              <w:rPr>
                <w:b/>
                <w:sz w:val="16"/>
              </w:rPr>
            </w:pPr>
          </w:p>
          <w:p w14:paraId="31D25CFF" w14:textId="77777777" w:rsidR="00F6364D" w:rsidRPr="00F6364D" w:rsidRDefault="00F6364D" w:rsidP="003D3AE8">
            <w:pPr>
              <w:rPr>
                <w:b/>
                <w:sz w:val="16"/>
              </w:rPr>
            </w:pPr>
          </w:p>
          <w:p w14:paraId="6E467EB9" w14:textId="77777777" w:rsidR="00F6364D" w:rsidRPr="00F6364D" w:rsidRDefault="00F6364D" w:rsidP="003D3AE8">
            <w:pPr>
              <w:rPr>
                <w:b/>
                <w:sz w:val="16"/>
              </w:rPr>
            </w:pPr>
          </w:p>
          <w:p w14:paraId="2178621D" w14:textId="77777777" w:rsidR="00F6364D" w:rsidRPr="00F6364D" w:rsidRDefault="00F6364D" w:rsidP="003D3AE8">
            <w:pPr>
              <w:rPr>
                <w:b/>
                <w:sz w:val="16"/>
              </w:rPr>
            </w:pPr>
            <w:r w:rsidRPr="00F6364D">
              <w:rPr>
                <w:b/>
                <w:sz w:val="16"/>
              </w:rPr>
              <w:t>Approved:</w:t>
            </w:r>
            <w:r w:rsidR="003D3AE8">
              <w:rPr>
                <w:b/>
                <w:sz w:val="16"/>
              </w:rPr>
              <w:t xml:space="preserve">  </w:t>
            </w:r>
            <w:r w:rsidRPr="00F6364D">
              <w:rPr>
                <w:b/>
                <w:sz w:val="16"/>
              </w:rPr>
              <w:t xml:space="preserve"> </w:t>
            </w:r>
            <w:r w:rsidR="007D108F">
              <w:rPr>
                <w:b/>
                <w:sz w:val="16"/>
              </w:rPr>
              <w:sym w:font="Symbol" w:char="F05F"/>
            </w:r>
            <w:r w:rsidR="007D108F">
              <w:rPr>
                <w:b/>
                <w:sz w:val="16"/>
              </w:rPr>
              <w:sym w:font="Symbol" w:char="F05F"/>
            </w:r>
            <w:r w:rsidR="007D108F">
              <w:rPr>
                <w:b/>
                <w:sz w:val="16"/>
              </w:rPr>
              <w:sym w:font="Symbol" w:char="F05F"/>
            </w:r>
            <w:r w:rsidR="007D108F">
              <w:rPr>
                <w:b/>
                <w:sz w:val="16"/>
              </w:rPr>
              <w:sym w:font="Symbol" w:char="F05F"/>
            </w:r>
            <w:r w:rsidRPr="00F6364D">
              <w:rPr>
                <w:b/>
                <w:sz w:val="16"/>
              </w:rPr>
              <w:t>__________________________</w:t>
            </w:r>
            <w:r w:rsidR="003D3AE8">
              <w:rPr>
                <w:b/>
                <w:sz w:val="16"/>
              </w:rPr>
              <w:t>______</w:t>
            </w:r>
            <w:r w:rsidRPr="00F6364D">
              <w:rPr>
                <w:b/>
                <w:sz w:val="16"/>
              </w:rPr>
              <w:t>___</w:t>
            </w:r>
          </w:p>
          <w:p w14:paraId="2258C363" w14:textId="77777777" w:rsidR="00F6364D" w:rsidRPr="00F6364D" w:rsidRDefault="00F6364D" w:rsidP="003D3AE8">
            <w:pPr>
              <w:rPr>
                <w:b/>
                <w:sz w:val="16"/>
              </w:rPr>
            </w:pPr>
            <w:r w:rsidRPr="00F6364D">
              <w:rPr>
                <w:b/>
                <w:sz w:val="16"/>
              </w:rPr>
              <w:t xml:space="preserve">           </w:t>
            </w:r>
            <w:r w:rsidR="007D108F">
              <w:rPr>
                <w:b/>
                <w:sz w:val="16"/>
              </w:rPr>
              <w:t xml:space="preserve">           </w:t>
            </w:r>
            <w:r w:rsidRPr="00F6364D">
              <w:rPr>
                <w:b/>
                <w:sz w:val="16"/>
              </w:rPr>
              <w:t>D</w:t>
            </w:r>
            <w:r w:rsidR="00BA51C7">
              <w:rPr>
                <w:b/>
                <w:sz w:val="16"/>
              </w:rPr>
              <w:t xml:space="preserve">irector                        </w:t>
            </w:r>
            <w:r w:rsidRPr="00F6364D">
              <w:rPr>
                <w:b/>
                <w:sz w:val="16"/>
              </w:rPr>
              <w:t xml:space="preserve"> </w:t>
            </w:r>
            <w:r w:rsidR="007D108F">
              <w:rPr>
                <w:b/>
                <w:sz w:val="16"/>
              </w:rPr>
              <w:t xml:space="preserve">    </w:t>
            </w:r>
            <w:r w:rsidR="00BA51C7">
              <w:rPr>
                <w:b/>
                <w:sz w:val="16"/>
              </w:rPr>
              <w:t xml:space="preserve">   </w:t>
            </w:r>
            <w:r w:rsidR="007D108F">
              <w:rPr>
                <w:b/>
                <w:sz w:val="16"/>
              </w:rPr>
              <w:t xml:space="preserve">     </w:t>
            </w:r>
            <w:r w:rsidRPr="00F6364D">
              <w:rPr>
                <w:b/>
                <w:sz w:val="16"/>
              </w:rPr>
              <w:t xml:space="preserve"> </w:t>
            </w:r>
            <w:r w:rsidR="00181B5C">
              <w:rPr>
                <w:b/>
                <w:sz w:val="16"/>
              </w:rPr>
              <w:t xml:space="preserve">     </w:t>
            </w:r>
            <w:r w:rsidRPr="00F6364D">
              <w:rPr>
                <w:b/>
                <w:sz w:val="16"/>
              </w:rPr>
              <w:t xml:space="preserve"> Date</w:t>
            </w:r>
          </w:p>
        </w:tc>
        <w:tc>
          <w:tcPr>
            <w:tcW w:w="5285" w:type="dxa"/>
            <w:tcBorders>
              <w:bottom w:val="single" w:sz="24" w:space="0" w:color="auto"/>
              <w:right w:val="single" w:sz="6" w:space="0" w:color="auto"/>
            </w:tcBorders>
          </w:tcPr>
          <w:p w14:paraId="424C6011" w14:textId="77777777" w:rsidR="00F6364D" w:rsidRPr="00F6364D" w:rsidRDefault="00F6364D" w:rsidP="003D3AE8">
            <w:pPr>
              <w:jc w:val="center"/>
              <w:rPr>
                <w:b/>
                <w:sz w:val="24"/>
              </w:rPr>
            </w:pPr>
            <w:r w:rsidRPr="00F6364D">
              <w:rPr>
                <w:b/>
                <w:sz w:val="24"/>
              </w:rPr>
              <w:t xml:space="preserve">IN-PLACE DENSITY OF EMBANKMENT, SUBBASE, BASE, SURFACE, </w:t>
            </w:r>
            <w:smartTag w:uri="urn:schemas-microsoft-com:office:smarttags" w:element="stockticker">
              <w:r w:rsidRPr="00F6364D">
                <w:rPr>
                  <w:b/>
                  <w:sz w:val="24"/>
                </w:rPr>
                <w:t>AND</w:t>
              </w:r>
            </w:smartTag>
            <w:r w:rsidRPr="00F6364D">
              <w:rPr>
                <w:b/>
                <w:sz w:val="24"/>
              </w:rPr>
              <w:t xml:space="preserve"> SHOULDER MATERIALS USING THE NUCLEAR D/M GAUGE</w:t>
            </w:r>
          </w:p>
        </w:tc>
        <w:tc>
          <w:tcPr>
            <w:tcW w:w="1028" w:type="dxa"/>
            <w:tcBorders>
              <w:top w:val="single" w:sz="6" w:space="0" w:color="auto"/>
              <w:bottom w:val="single" w:sz="24" w:space="0" w:color="auto"/>
              <w:right w:val="single" w:sz="24" w:space="0" w:color="auto"/>
            </w:tcBorders>
            <w:vAlign w:val="center"/>
          </w:tcPr>
          <w:p w14:paraId="070E4160" w14:textId="77777777" w:rsidR="00F6364D" w:rsidRPr="00F6364D" w:rsidRDefault="00F6364D" w:rsidP="003D3AE8">
            <w:pPr>
              <w:jc w:val="center"/>
              <w:rPr>
                <w:b/>
                <w:sz w:val="24"/>
              </w:rPr>
            </w:pPr>
            <w:r w:rsidRPr="00F6364D">
              <w:rPr>
                <w:b/>
                <w:sz w:val="24"/>
              </w:rPr>
              <w:t>MSMT</w:t>
            </w:r>
          </w:p>
          <w:p w14:paraId="48EEA125" w14:textId="77777777" w:rsidR="00F6364D" w:rsidRPr="00F6364D" w:rsidRDefault="00F6364D" w:rsidP="003D3AE8">
            <w:pPr>
              <w:jc w:val="center"/>
              <w:rPr>
                <w:b/>
                <w:sz w:val="24"/>
              </w:rPr>
            </w:pPr>
            <w:r w:rsidRPr="00F6364D">
              <w:rPr>
                <w:b/>
                <w:sz w:val="24"/>
              </w:rPr>
              <w:t>352</w:t>
            </w:r>
          </w:p>
        </w:tc>
      </w:tr>
    </w:tbl>
    <w:p w14:paraId="38F84D1C" w14:textId="13FF9E14" w:rsidR="00F6364D" w:rsidRPr="00F6364D" w:rsidRDefault="00F75167" w:rsidP="00F6364D">
      <w:pPr>
        <w:tabs>
          <w:tab w:val="left" w:pos="-720"/>
        </w:tabs>
        <w:suppressAutoHyphens/>
        <w:jc w:val="both"/>
        <w:rPr>
          <w:b/>
          <w:spacing w:val="-3"/>
          <w:sz w:val="24"/>
        </w:rPr>
      </w:pPr>
      <w:r>
        <w:rPr>
          <w:noProof/>
        </w:rPr>
        <w:drawing>
          <wp:anchor distT="0" distB="0" distL="114300" distR="114300" simplePos="0" relativeHeight="251657728" behindDoc="0" locked="0" layoutInCell="1" allowOverlap="1" wp14:anchorId="6A550A82" wp14:editId="3828B5A1">
            <wp:simplePos x="0" y="0"/>
            <wp:positionH relativeFrom="column">
              <wp:posOffset>-665480</wp:posOffset>
            </wp:positionH>
            <wp:positionV relativeFrom="paragraph">
              <wp:posOffset>-358775</wp:posOffset>
            </wp:positionV>
            <wp:extent cx="7264400" cy="1682115"/>
            <wp:effectExtent l="0" t="0" r="0" b="0"/>
            <wp:wrapNone/>
            <wp:docPr id="2" name="Picture 1" descr="MSMT 352 In-Place Density of Embankment, Subbase, Base, Surface and Shoulder Materials Using the Nuclear D/M Gau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MSMT 352 In-Place Density of Embankment, Subbase, Base, Surface and Shoulder Materials Using the Nuclear D/M Gaug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264400" cy="1682115"/>
                    </a:xfrm>
                    <a:prstGeom prst="rect">
                      <a:avLst/>
                    </a:prstGeom>
                    <a:noFill/>
                  </pic:spPr>
                </pic:pic>
              </a:graphicData>
            </a:graphic>
            <wp14:sizeRelH relativeFrom="page">
              <wp14:pctWidth>0</wp14:pctWidth>
            </wp14:sizeRelH>
            <wp14:sizeRelV relativeFrom="page">
              <wp14:pctHeight>0</wp14:pctHeight>
            </wp14:sizeRelV>
          </wp:anchor>
        </w:drawing>
      </w:r>
    </w:p>
    <w:p w14:paraId="28B2EB16" w14:textId="77777777" w:rsidR="00F6364D" w:rsidRPr="00F6364D" w:rsidRDefault="00F6364D" w:rsidP="00181B5C">
      <w:pPr>
        <w:tabs>
          <w:tab w:val="left" w:pos="-720"/>
        </w:tabs>
        <w:suppressAutoHyphens/>
        <w:jc w:val="both"/>
        <w:rPr>
          <w:b/>
          <w:spacing w:val="-3"/>
          <w:sz w:val="24"/>
        </w:rPr>
      </w:pPr>
      <w:r w:rsidRPr="00F6364D">
        <w:rPr>
          <w:b/>
          <w:spacing w:val="-3"/>
          <w:sz w:val="24"/>
          <w:u w:val="single"/>
        </w:rPr>
        <w:t>SCOPE</w:t>
      </w:r>
      <w:r w:rsidRPr="00F6364D">
        <w:rPr>
          <w:b/>
          <w:spacing w:val="-3"/>
          <w:sz w:val="24"/>
        </w:rPr>
        <w:t>:</w:t>
      </w:r>
    </w:p>
    <w:p w14:paraId="72F18281" w14:textId="266C097B" w:rsidR="00F6364D" w:rsidRPr="00F6364D" w:rsidRDefault="00F6364D" w:rsidP="00181B5C">
      <w:pPr>
        <w:tabs>
          <w:tab w:val="left" w:pos="-720"/>
        </w:tabs>
        <w:suppressAutoHyphens/>
        <w:jc w:val="both"/>
        <w:rPr>
          <w:spacing w:val="-3"/>
          <w:sz w:val="24"/>
        </w:rPr>
      </w:pPr>
    </w:p>
    <w:p w14:paraId="36289510" w14:textId="77777777" w:rsidR="00F6364D" w:rsidRPr="00F6364D" w:rsidRDefault="00F6364D" w:rsidP="00181B5C">
      <w:pPr>
        <w:tabs>
          <w:tab w:val="left" w:pos="-720"/>
        </w:tabs>
        <w:suppressAutoHyphens/>
        <w:jc w:val="both"/>
        <w:rPr>
          <w:spacing w:val="-3"/>
          <w:sz w:val="24"/>
        </w:rPr>
      </w:pPr>
      <w:r w:rsidRPr="00F6364D">
        <w:rPr>
          <w:spacing w:val="-3"/>
          <w:sz w:val="24"/>
        </w:rPr>
        <w:t>These procedures are used to determine the in-place density of embankments, subbase, bases, surface, and shoulder materials using the Troxler Nuclear D/M gauge Model Nos. 3411-B, 3440, or equivalent.</w:t>
      </w:r>
    </w:p>
    <w:p w14:paraId="4DEB4693" w14:textId="77777777" w:rsidR="00F6364D" w:rsidRPr="00F6364D" w:rsidRDefault="00F6364D" w:rsidP="00181B5C">
      <w:pPr>
        <w:tabs>
          <w:tab w:val="left" w:pos="-720"/>
        </w:tabs>
        <w:suppressAutoHyphens/>
        <w:jc w:val="both"/>
        <w:rPr>
          <w:spacing w:val="-3"/>
          <w:sz w:val="24"/>
        </w:rPr>
      </w:pPr>
    </w:p>
    <w:p w14:paraId="55FF6558" w14:textId="77777777" w:rsidR="0036040C" w:rsidRPr="00F6364D" w:rsidRDefault="0036040C" w:rsidP="00181B5C">
      <w:pPr>
        <w:tabs>
          <w:tab w:val="left" w:pos="-1440"/>
          <w:tab w:val="left" w:pos="-720"/>
          <w:tab w:val="left" w:pos="0"/>
          <w:tab w:val="left" w:leader="dot" w:pos="144"/>
          <w:tab w:val="left" w:pos="576"/>
          <w:tab w:val="left" w:pos="720"/>
          <w:tab w:val="left" w:pos="1296"/>
          <w:tab w:val="left" w:pos="1440"/>
        </w:tabs>
        <w:suppressAutoHyphens/>
        <w:jc w:val="both"/>
        <w:rPr>
          <w:b/>
          <w:spacing w:val="-3"/>
          <w:sz w:val="24"/>
        </w:rPr>
      </w:pPr>
      <w:r w:rsidRPr="00F6364D">
        <w:rPr>
          <w:b/>
          <w:spacing w:val="-3"/>
          <w:sz w:val="24"/>
          <w:u w:val="single"/>
        </w:rPr>
        <w:t>REFERENCES</w:t>
      </w:r>
      <w:r w:rsidRPr="00F6364D">
        <w:rPr>
          <w:b/>
          <w:spacing w:val="-3"/>
          <w:sz w:val="24"/>
        </w:rPr>
        <w:t>:</w:t>
      </w:r>
    </w:p>
    <w:p w14:paraId="41DFC90B" w14:textId="77777777" w:rsidR="0036040C" w:rsidRPr="00F6364D" w:rsidRDefault="0036040C" w:rsidP="00181B5C">
      <w:pPr>
        <w:tabs>
          <w:tab w:val="left" w:pos="-1440"/>
          <w:tab w:val="left" w:pos="-720"/>
          <w:tab w:val="left" w:pos="0"/>
          <w:tab w:val="left" w:leader="dot" w:pos="144"/>
          <w:tab w:val="left" w:pos="576"/>
          <w:tab w:val="left" w:pos="720"/>
          <w:tab w:val="left" w:pos="1296"/>
          <w:tab w:val="left" w:pos="1440"/>
        </w:tabs>
        <w:suppressAutoHyphens/>
        <w:jc w:val="both"/>
        <w:rPr>
          <w:spacing w:val="-3"/>
          <w:sz w:val="24"/>
        </w:rPr>
      </w:pPr>
    </w:p>
    <w:p w14:paraId="4130904D" w14:textId="77777777" w:rsidR="0036040C" w:rsidRDefault="0036040C" w:rsidP="00181B5C">
      <w:pPr>
        <w:tabs>
          <w:tab w:val="left" w:pos="-1440"/>
          <w:tab w:val="left" w:pos="-720"/>
          <w:tab w:val="left" w:pos="0"/>
          <w:tab w:val="left" w:leader="dot" w:pos="144"/>
          <w:tab w:val="left" w:pos="576"/>
          <w:tab w:val="left" w:pos="720"/>
          <w:tab w:val="left" w:pos="1296"/>
          <w:tab w:val="left" w:pos="1440"/>
        </w:tabs>
        <w:suppressAutoHyphens/>
        <w:jc w:val="both"/>
        <w:rPr>
          <w:spacing w:val="-3"/>
          <w:sz w:val="24"/>
        </w:rPr>
      </w:pPr>
      <w:r w:rsidRPr="00F6364D">
        <w:rPr>
          <w:spacing w:val="-3"/>
          <w:sz w:val="24"/>
        </w:rPr>
        <w:t xml:space="preserve">T 2 </w:t>
      </w:r>
    </w:p>
    <w:p w14:paraId="7F1CA3A0" w14:textId="77777777" w:rsidR="0036040C" w:rsidRDefault="0036040C" w:rsidP="00181B5C">
      <w:pPr>
        <w:tabs>
          <w:tab w:val="left" w:pos="-1440"/>
          <w:tab w:val="left" w:pos="-720"/>
          <w:tab w:val="left" w:pos="0"/>
          <w:tab w:val="left" w:leader="dot" w:pos="144"/>
          <w:tab w:val="left" w:pos="576"/>
          <w:tab w:val="left" w:pos="720"/>
          <w:tab w:val="left" w:pos="1296"/>
          <w:tab w:val="left" w:pos="1440"/>
        </w:tabs>
        <w:suppressAutoHyphens/>
        <w:jc w:val="both"/>
        <w:rPr>
          <w:spacing w:val="-3"/>
          <w:sz w:val="24"/>
        </w:rPr>
      </w:pPr>
    </w:p>
    <w:p w14:paraId="08BE202C" w14:textId="77777777" w:rsidR="0036040C" w:rsidRDefault="0036040C" w:rsidP="00181B5C">
      <w:pPr>
        <w:tabs>
          <w:tab w:val="left" w:pos="-1440"/>
          <w:tab w:val="left" w:pos="-720"/>
          <w:tab w:val="left" w:pos="0"/>
          <w:tab w:val="left" w:leader="dot" w:pos="144"/>
          <w:tab w:val="left" w:pos="576"/>
          <w:tab w:val="left" w:pos="720"/>
          <w:tab w:val="left" w:pos="1296"/>
          <w:tab w:val="left" w:pos="1440"/>
        </w:tabs>
        <w:suppressAutoHyphens/>
        <w:jc w:val="both"/>
        <w:rPr>
          <w:spacing w:val="-3"/>
          <w:sz w:val="24"/>
        </w:rPr>
      </w:pPr>
      <w:r>
        <w:rPr>
          <w:spacing w:val="-3"/>
          <w:sz w:val="24"/>
        </w:rPr>
        <w:t xml:space="preserve">T </w:t>
      </w:r>
      <w:r w:rsidRPr="00F6364D">
        <w:rPr>
          <w:spacing w:val="-3"/>
          <w:sz w:val="24"/>
        </w:rPr>
        <w:t>239</w:t>
      </w:r>
    </w:p>
    <w:p w14:paraId="00E4F2F5" w14:textId="77777777" w:rsidR="0036040C" w:rsidRDefault="0036040C" w:rsidP="00181B5C">
      <w:pPr>
        <w:tabs>
          <w:tab w:val="left" w:pos="-1440"/>
          <w:tab w:val="left" w:pos="-720"/>
          <w:tab w:val="left" w:pos="0"/>
          <w:tab w:val="left" w:leader="dot" w:pos="144"/>
          <w:tab w:val="left" w:pos="576"/>
          <w:tab w:val="left" w:pos="720"/>
          <w:tab w:val="left" w:pos="1296"/>
          <w:tab w:val="left" w:pos="1440"/>
        </w:tabs>
        <w:suppressAutoHyphens/>
        <w:jc w:val="both"/>
        <w:rPr>
          <w:spacing w:val="-3"/>
          <w:sz w:val="24"/>
        </w:rPr>
      </w:pPr>
    </w:p>
    <w:p w14:paraId="6A49529B" w14:textId="77777777" w:rsidR="0036040C" w:rsidRDefault="0036040C" w:rsidP="00181B5C">
      <w:pPr>
        <w:tabs>
          <w:tab w:val="left" w:pos="-1440"/>
          <w:tab w:val="left" w:pos="-720"/>
          <w:tab w:val="left" w:pos="0"/>
          <w:tab w:val="left" w:leader="dot" w:pos="144"/>
          <w:tab w:val="left" w:pos="576"/>
          <w:tab w:val="left" w:pos="720"/>
          <w:tab w:val="left" w:pos="1296"/>
          <w:tab w:val="left" w:pos="1440"/>
        </w:tabs>
        <w:suppressAutoHyphens/>
        <w:jc w:val="both"/>
        <w:rPr>
          <w:spacing w:val="-3"/>
          <w:sz w:val="24"/>
        </w:rPr>
      </w:pPr>
      <w:r w:rsidRPr="00F6364D">
        <w:rPr>
          <w:spacing w:val="-3"/>
          <w:sz w:val="24"/>
        </w:rPr>
        <w:t>MSMT 350</w:t>
      </w:r>
    </w:p>
    <w:p w14:paraId="19F2E798" w14:textId="77777777" w:rsidR="0036040C" w:rsidRDefault="0036040C" w:rsidP="00181B5C">
      <w:pPr>
        <w:tabs>
          <w:tab w:val="left" w:pos="-1440"/>
          <w:tab w:val="left" w:pos="-720"/>
          <w:tab w:val="left" w:pos="0"/>
          <w:tab w:val="left" w:leader="dot" w:pos="144"/>
          <w:tab w:val="left" w:pos="576"/>
          <w:tab w:val="left" w:pos="720"/>
          <w:tab w:val="left" w:pos="1296"/>
          <w:tab w:val="left" w:pos="1440"/>
        </w:tabs>
        <w:suppressAutoHyphens/>
        <w:jc w:val="both"/>
        <w:rPr>
          <w:spacing w:val="-3"/>
          <w:sz w:val="24"/>
        </w:rPr>
      </w:pPr>
    </w:p>
    <w:p w14:paraId="16AB64A6" w14:textId="77777777" w:rsidR="0036040C" w:rsidRPr="00F6364D" w:rsidRDefault="0036040C" w:rsidP="00181B5C">
      <w:pPr>
        <w:tabs>
          <w:tab w:val="left" w:pos="-1440"/>
          <w:tab w:val="left" w:pos="-720"/>
          <w:tab w:val="left" w:pos="0"/>
          <w:tab w:val="left" w:leader="dot" w:pos="144"/>
          <w:tab w:val="left" w:pos="576"/>
          <w:tab w:val="left" w:pos="720"/>
          <w:tab w:val="left" w:pos="1296"/>
          <w:tab w:val="left" w:pos="1440"/>
        </w:tabs>
        <w:suppressAutoHyphens/>
        <w:jc w:val="both"/>
        <w:rPr>
          <w:spacing w:val="-3"/>
          <w:sz w:val="24"/>
        </w:rPr>
      </w:pPr>
      <w:r w:rsidRPr="00F6364D">
        <w:rPr>
          <w:spacing w:val="-3"/>
          <w:sz w:val="24"/>
        </w:rPr>
        <w:t>MSMT 351</w:t>
      </w:r>
    </w:p>
    <w:p w14:paraId="4840F125" w14:textId="77777777" w:rsidR="0036040C" w:rsidRDefault="0036040C" w:rsidP="00181B5C">
      <w:pPr>
        <w:tabs>
          <w:tab w:val="left" w:pos="-720"/>
        </w:tabs>
        <w:suppressAutoHyphens/>
        <w:jc w:val="both"/>
        <w:rPr>
          <w:b/>
          <w:spacing w:val="-3"/>
          <w:sz w:val="24"/>
          <w:u w:val="single"/>
        </w:rPr>
      </w:pPr>
    </w:p>
    <w:p w14:paraId="7E700529" w14:textId="77777777" w:rsidR="00F6364D" w:rsidRPr="00F6364D" w:rsidRDefault="00F6364D" w:rsidP="00181B5C">
      <w:pPr>
        <w:tabs>
          <w:tab w:val="left" w:pos="-720"/>
        </w:tabs>
        <w:suppressAutoHyphens/>
        <w:jc w:val="both"/>
        <w:rPr>
          <w:b/>
          <w:spacing w:val="-3"/>
          <w:sz w:val="24"/>
        </w:rPr>
      </w:pPr>
      <w:r w:rsidRPr="00F6364D">
        <w:rPr>
          <w:b/>
          <w:spacing w:val="-3"/>
          <w:sz w:val="24"/>
          <w:u w:val="single"/>
        </w:rPr>
        <w:t xml:space="preserve">MATERIALS </w:t>
      </w:r>
      <w:smartTag w:uri="urn:schemas-microsoft-com:office:smarttags" w:element="stockticker">
        <w:r w:rsidRPr="00F6364D">
          <w:rPr>
            <w:b/>
            <w:spacing w:val="-3"/>
            <w:sz w:val="24"/>
            <w:u w:val="single"/>
          </w:rPr>
          <w:t>AND</w:t>
        </w:r>
      </w:smartTag>
      <w:r w:rsidRPr="00F6364D">
        <w:rPr>
          <w:b/>
          <w:spacing w:val="-3"/>
          <w:sz w:val="24"/>
          <w:u w:val="single"/>
        </w:rPr>
        <w:t xml:space="preserve"> EQUIPMENT</w:t>
      </w:r>
      <w:r w:rsidRPr="00F6364D">
        <w:rPr>
          <w:b/>
          <w:spacing w:val="-3"/>
          <w:sz w:val="24"/>
        </w:rPr>
        <w:t>:</w:t>
      </w:r>
    </w:p>
    <w:p w14:paraId="2A82E53D" w14:textId="77777777" w:rsidR="00F6364D" w:rsidRPr="00F6364D" w:rsidRDefault="00F6364D" w:rsidP="00181B5C">
      <w:pPr>
        <w:tabs>
          <w:tab w:val="left" w:pos="-720"/>
        </w:tabs>
        <w:suppressAutoHyphens/>
        <w:jc w:val="both"/>
        <w:rPr>
          <w:spacing w:val="-3"/>
          <w:sz w:val="24"/>
        </w:rPr>
      </w:pPr>
    </w:p>
    <w:p w14:paraId="7AA12C00" w14:textId="77777777" w:rsidR="00F6364D" w:rsidRPr="00F6364D" w:rsidRDefault="00F6364D" w:rsidP="00181B5C">
      <w:pPr>
        <w:numPr>
          <w:ilvl w:val="0"/>
          <w:numId w:val="1"/>
        </w:numPr>
        <w:tabs>
          <w:tab w:val="left" w:pos="-1440"/>
          <w:tab w:val="left" w:pos="-720"/>
          <w:tab w:val="left" w:pos="0"/>
          <w:tab w:val="left" w:leader="dot" w:pos="144"/>
          <w:tab w:val="left" w:pos="576"/>
          <w:tab w:val="left" w:pos="720"/>
        </w:tabs>
        <w:suppressAutoHyphens/>
        <w:jc w:val="both"/>
        <w:rPr>
          <w:spacing w:val="-3"/>
          <w:sz w:val="24"/>
        </w:rPr>
      </w:pPr>
      <w:r w:rsidRPr="00F6364D">
        <w:rPr>
          <w:spacing w:val="-3"/>
          <w:sz w:val="24"/>
        </w:rPr>
        <w:t>Troxler Nuclear D/M gauge Model Nos. 3411-B, 3440 or equivalent.</w:t>
      </w:r>
    </w:p>
    <w:p w14:paraId="1421E9D9" w14:textId="77777777" w:rsidR="00F6364D" w:rsidRPr="00F6364D" w:rsidRDefault="00F6364D" w:rsidP="00181B5C">
      <w:pPr>
        <w:tabs>
          <w:tab w:val="left" w:pos="-1440"/>
          <w:tab w:val="left" w:pos="-720"/>
          <w:tab w:val="left" w:pos="0"/>
          <w:tab w:val="left" w:leader="dot" w:pos="144"/>
          <w:tab w:val="left" w:pos="576"/>
          <w:tab w:val="left" w:pos="720"/>
        </w:tabs>
        <w:suppressAutoHyphens/>
        <w:jc w:val="both"/>
        <w:rPr>
          <w:spacing w:val="-3"/>
          <w:sz w:val="24"/>
        </w:rPr>
      </w:pPr>
    </w:p>
    <w:p w14:paraId="7414E865" w14:textId="77777777" w:rsidR="00F6364D" w:rsidRPr="00F6364D" w:rsidRDefault="00F6364D" w:rsidP="00181B5C">
      <w:pPr>
        <w:numPr>
          <w:ilvl w:val="0"/>
          <w:numId w:val="1"/>
        </w:numPr>
        <w:tabs>
          <w:tab w:val="left" w:pos="-1440"/>
          <w:tab w:val="left" w:pos="-720"/>
          <w:tab w:val="left" w:pos="0"/>
          <w:tab w:val="left" w:leader="dot" w:pos="144"/>
          <w:tab w:val="left" w:pos="576"/>
          <w:tab w:val="left" w:pos="720"/>
        </w:tabs>
        <w:suppressAutoHyphens/>
        <w:jc w:val="both"/>
        <w:rPr>
          <w:spacing w:val="-3"/>
          <w:sz w:val="24"/>
        </w:rPr>
      </w:pPr>
      <w:r w:rsidRPr="00F6364D">
        <w:rPr>
          <w:spacing w:val="-3"/>
          <w:sz w:val="24"/>
        </w:rPr>
        <w:t>Lab Form - SHA 73.0-161.</w:t>
      </w:r>
    </w:p>
    <w:p w14:paraId="61245E3B" w14:textId="77777777" w:rsidR="00F6364D" w:rsidRPr="00F6364D" w:rsidRDefault="00F6364D" w:rsidP="00181B5C">
      <w:pPr>
        <w:tabs>
          <w:tab w:val="left" w:pos="-1440"/>
          <w:tab w:val="left" w:pos="-720"/>
          <w:tab w:val="left" w:pos="0"/>
          <w:tab w:val="left" w:leader="dot" w:pos="144"/>
          <w:tab w:val="left" w:pos="576"/>
          <w:tab w:val="left" w:pos="720"/>
        </w:tabs>
        <w:suppressAutoHyphens/>
        <w:jc w:val="both"/>
        <w:rPr>
          <w:spacing w:val="-3"/>
          <w:sz w:val="24"/>
        </w:rPr>
      </w:pPr>
    </w:p>
    <w:p w14:paraId="4B3FDADE" w14:textId="77777777" w:rsidR="00F6364D" w:rsidRPr="00F6364D" w:rsidRDefault="00F6364D" w:rsidP="00181B5C">
      <w:pPr>
        <w:numPr>
          <w:ilvl w:val="0"/>
          <w:numId w:val="1"/>
        </w:numPr>
        <w:tabs>
          <w:tab w:val="left" w:pos="-1440"/>
          <w:tab w:val="left" w:pos="-720"/>
          <w:tab w:val="left" w:pos="0"/>
          <w:tab w:val="left" w:leader="dot" w:pos="144"/>
          <w:tab w:val="left" w:pos="576"/>
          <w:tab w:val="left" w:pos="720"/>
        </w:tabs>
        <w:suppressAutoHyphens/>
        <w:jc w:val="both"/>
        <w:rPr>
          <w:spacing w:val="-3"/>
          <w:sz w:val="24"/>
        </w:rPr>
      </w:pPr>
      <w:r w:rsidRPr="00F6364D">
        <w:rPr>
          <w:spacing w:val="-3"/>
          <w:sz w:val="24"/>
        </w:rPr>
        <w:t>Site preparation "scraper" plate.</w:t>
      </w:r>
    </w:p>
    <w:p w14:paraId="6BBC63E4" w14:textId="77777777" w:rsidR="00F6364D" w:rsidRPr="00F6364D" w:rsidRDefault="00F6364D" w:rsidP="00181B5C">
      <w:pPr>
        <w:tabs>
          <w:tab w:val="left" w:pos="-1440"/>
          <w:tab w:val="left" w:pos="-720"/>
          <w:tab w:val="left" w:pos="0"/>
          <w:tab w:val="left" w:leader="dot" w:pos="144"/>
          <w:tab w:val="left" w:pos="576"/>
          <w:tab w:val="left" w:pos="720"/>
        </w:tabs>
        <w:suppressAutoHyphens/>
        <w:jc w:val="both"/>
        <w:rPr>
          <w:spacing w:val="-3"/>
          <w:sz w:val="24"/>
        </w:rPr>
      </w:pPr>
    </w:p>
    <w:p w14:paraId="35511B96" w14:textId="77777777" w:rsidR="00F6364D" w:rsidRPr="00F6364D" w:rsidRDefault="00F6364D" w:rsidP="00181B5C">
      <w:pPr>
        <w:numPr>
          <w:ilvl w:val="0"/>
          <w:numId w:val="1"/>
        </w:numPr>
        <w:tabs>
          <w:tab w:val="left" w:pos="-1440"/>
          <w:tab w:val="left" w:pos="-720"/>
          <w:tab w:val="left" w:pos="0"/>
          <w:tab w:val="left" w:leader="dot" w:pos="144"/>
          <w:tab w:val="left" w:pos="576"/>
          <w:tab w:val="left" w:pos="720"/>
        </w:tabs>
        <w:suppressAutoHyphens/>
        <w:jc w:val="both"/>
        <w:rPr>
          <w:spacing w:val="-3"/>
          <w:sz w:val="24"/>
        </w:rPr>
      </w:pPr>
      <w:r w:rsidRPr="00F6364D">
        <w:rPr>
          <w:spacing w:val="-3"/>
          <w:sz w:val="24"/>
        </w:rPr>
        <w:t>Reference standard.</w:t>
      </w:r>
    </w:p>
    <w:p w14:paraId="039C29C7" w14:textId="77777777" w:rsidR="00F6364D" w:rsidRPr="00F6364D" w:rsidRDefault="00F6364D" w:rsidP="00181B5C">
      <w:pPr>
        <w:tabs>
          <w:tab w:val="left" w:pos="-1440"/>
          <w:tab w:val="left" w:pos="-720"/>
          <w:tab w:val="left" w:pos="0"/>
          <w:tab w:val="left" w:leader="dot" w:pos="144"/>
          <w:tab w:val="left" w:pos="576"/>
          <w:tab w:val="left" w:pos="720"/>
        </w:tabs>
        <w:suppressAutoHyphens/>
        <w:jc w:val="both"/>
        <w:rPr>
          <w:spacing w:val="-3"/>
          <w:sz w:val="24"/>
        </w:rPr>
      </w:pPr>
    </w:p>
    <w:p w14:paraId="18FB7A6E" w14:textId="77777777" w:rsidR="00F6364D" w:rsidRPr="00F6364D" w:rsidRDefault="00F6364D" w:rsidP="00181B5C">
      <w:pPr>
        <w:numPr>
          <w:ilvl w:val="0"/>
          <w:numId w:val="1"/>
        </w:numPr>
        <w:tabs>
          <w:tab w:val="left" w:pos="-1440"/>
          <w:tab w:val="left" w:pos="-720"/>
          <w:tab w:val="left" w:pos="0"/>
          <w:tab w:val="left" w:leader="dot" w:pos="144"/>
          <w:tab w:val="left" w:pos="576"/>
          <w:tab w:val="left" w:pos="720"/>
        </w:tabs>
        <w:suppressAutoHyphens/>
        <w:jc w:val="both"/>
        <w:rPr>
          <w:spacing w:val="-3"/>
          <w:sz w:val="24"/>
        </w:rPr>
      </w:pPr>
      <w:r w:rsidRPr="00F6364D">
        <w:rPr>
          <w:spacing w:val="-3"/>
          <w:sz w:val="24"/>
        </w:rPr>
        <w:t>Hole driving rod and extraction tool.</w:t>
      </w:r>
    </w:p>
    <w:p w14:paraId="02949E37" w14:textId="77777777" w:rsidR="00F6364D" w:rsidRPr="00F6364D" w:rsidRDefault="00F6364D" w:rsidP="00181B5C">
      <w:pPr>
        <w:tabs>
          <w:tab w:val="left" w:pos="-1440"/>
          <w:tab w:val="left" w:pos="-720"/>
          <w:tab w:val="left" w:pos="0"/>
          <w:tab w:val="left" w:leader="dot" w:pos="144"/>
          <w:tab w:val="left" w:pos="576"/>
          <w:tab w:val="left" w:pos="720"/>
        </w:tabs>
        <w:suppressAutoHyphens/>
        <w:jc w:val="both"/>
        <w:rPr>
          <w:spacing w:val="-3"/>
          <w:sz w:val="24"/>
        </w:rPr>
      </w:pPr>
    </w:p>
    <w:p w14:paraId="1A8645B3" w14:textId="77777777" w:rsidR="00F6364D" w:rsidRPr="00F6364D" w:rsidRDefault="00F6364D" w:rsidP="00181B5C">
      <w:pPr>
        <w:numPr>
          <w:ilvl w:val="0"/>
          <w:numId w:val="1"/>
        </w:numPr>
        <w:tabs>
          <w:tab w:val="left" w:pos="-1440"/>
          <w:tab w:val="left" w:pos="-720"/>
          <w:tab w:val="left" w:pos="0"/>
          <w:tab w:val="left" w:leader="dot" w:pos="144"/>
          <w:tab w:val="left" w:pos="576"/>
          <w:tab w:val="left" w:pos="720"/>
        </w:tabs>
        <w:suppressAutoHyphens/>
        <w:jc w:val="both"/>
        <w:rPr>
          <w:spacing w:val="-3"/>
          <w:sz w:val="24"/>
        </w:rPr>
      </w:pPr>
      <w:r w:rsidRPr="00F6364D">
        <w:rPr>
          <w:spacing w:val="-3"/>
          <w:sz w:val="24"/>
        </w:rPr>
        <w:t>Sledgehammer.</w:t>
      </w:r>
    </w:p>
    <w:p w14:paraId="2C2CB3D4" w14:textId="77777777" w:rsidR="00F6364D" w:rsidRPr="00F6364D" w:rsidRDefault="00F6364D" w:rsidP="00181B5C">
      <w:pPr>
        <w:tabs>
          <w:tab w:val="left" w:pos="-1440"/>
          <w:tab w:val="left" w:pos="-720"/>
          <w:tab w:val="left" w:pos="0"/>
          <w:tab w:val="left" w:leader="dot" w:pos="144"/>
          <w:tab w:val="left" w:pos="576"/>
          <w:tab w:val="left" w:pos="720"/>
        </w:tabs>
        <w:suppressAutoHyphens/>
        <w:jc w:val="both"/>
        <w:rPr>
          <w:spacing w:val="-3"/>
          <w:sz w:val="24"/>
        </w:rPr>
      </w:pPr>
    </w:p>
    <w:p w14:paraId="49FBA7A7" w14:textId="77777777" w:rsidR="00F6364D" w:rsidRPr="00F6364D" w:rsidRDefault="00F6364D" w:rsidP="00181B5C">
      <w:pPr>
        <w:numPr>
          <w:ilvl w:val="0"/>
          <w:numId w:val="1"/>
        </w:numPr>
        <w:tabs>
          <w:tab w:val="left" w:pos="-1440"/>
          <w:tab w:val="left" w:pos="-720"/>
          <w:tab w:val="left" w:pos="0"/>
          <w:tab w:val="left" w:leader="dot" w:pos="144"/>
          <w:tab w:val="left" w:pos="576"/>
          <w:tab w:val="left" w:pos="720"/>
        </w:tabs>
        <w:suppressAutoHyphens/>
        <w:jc w:val="both"/>
        <w:rPr>
          <w:spacing w:val="-3"/>
          <w:sz w:val="24"/>
        </w:rPr>
      </w:pPr>
      <w:r w:rsidRPr="00F6364D">
        <w:rPr>
          <w:spacing w:val="-3"/>
          <w:sz w:val="24"/>
        </w:rPr>
        <w:t>Manufacturer's instruction manual.</w:t>
      </w:r>
    </w:p>
    <w:p w14:paraId="565B9120" w14:textId="77777777" w:rsidR="00F6364D" w:rsidRPr="00F6364D" w:rsidRDefault="00F6364D" w:rsidP="00181B5C">
      <w:pPr>
        <w:tabs>
          <w:tab w:val="left" w:pos="-1440"/>
          <w:tab w:val="left" w:pos="-720"/>
          <w:tab w:val="left" w:pos="0"/>
          <w:tab w:val="left" w:leader="dot" w:pos="144"/>
          <w:tab w:val="left" w:pos="576"/>
          <w:tab w:val="left" w:pos="720"/>
        </w:tabs>
        <w:suppressAutoHyphens/>
        <w:jc w:val="both"/>
        <w:rPr>
          <w:spacing w:val="-3"/>
          <w:sz w:val="24"/>
        </w:rPr>
      </w:pPr>
    </w:p>
    <w:p w14:paraId="11DB6234" w14:textId="77777777" w:rsidR="0036040C" w:rsidRDefault="00F6364D" w:rsidP="00181B5C">
      <w:pPr>
        <w:numPr>
          <w:ilvl w:val="0"/>
          <w:numId w:val="1"/>
        </w:numPr>
        <w:tabs>
          <w:tab w:val="left" w:pos="-1440"/>
          <w:tab w:val="left" w:pos="-720"/>
          <w:tab w:val="left" w:pos="0"/>
          <w:tab w:val="left" w:leader="dot" w:pos="144"/>
          <w:tab w:val="left" w:pos="576"/>
          <w:tab w:val="left" w:pos="720"/>
        </w:tabs>
        <w:suppressAutoHyphens/>
        <w:jc w:val="both"/>
        <w:rPr>
          <w:spacing w:val="-3"/>
          <w:sz w:val="24"/>
        </w:rPr>
      </w:pPr>
      <w:r w:rsidRPr="00F6364D">
        <w:rPr>
          <w:spacing w:val="-3"/>
          <w:sz w:val="24"/>
        </w:rPr>
        <w:t>Optimum Moisture/Maximum Dry Density values (soils chart) as determined by MSMT 351.</w:t>
      </w:r>
    </w:p>
    <w:p w14:paraId="285315BF" w14:textId="77777777" w:rsidR="00F6364D" w:rsidRPr="00F6364D" w:rsidRDefault="0036040C" w:rsidP="00181B5C">
      <w:pPr>
        <w:suppressAutoHyphens/>
        <w:jc w:val="both"/>
        <w:rPr>
          <w:b/>
          <w:spacing w:val="-3"/>
          <w:sz w:val="24"/>
        </w:rPr>
      </w:pPr>
      <w:r>
        <w:rPr>
          <w:spacing w:val="-3"/>
          <w:sz w:val="24"/>
        </w:rPr>
        <w:br w:type="page"/>
      </w:r>
      <w:r w:rsidRPr="0036040C">
        <w:rPr>
          <w:b/>
          <w:spacing w:val="-3"/>
          <w:sz w:val="24"/>
        </w:rPr>
        <w:lastRenderedPageBreak/>
        <w:t>O</w:t>
      </w:r>
      <w:r w:rsidR="00F6364D" w:rsidRPr="0036040C">
        <w:rPr>
          <w:b/>
          <w:spacing w:val="-3"/>
          <w:sz w:val="24"/>
        </w:rPr>
        <w:t>PERATORS</w:t>
      </w:r>
      <w:r w:rsidR="00F6364D" w:rsidRPr="00F6364D">
        <w:rPr>
          <w:b/>
          <w:spacing w:val="-3"/>
          <w:sz w:val="24"/>
        </w:rPr>
        <w:t xml:space="preserve"> QUALIFICATION</w:t>
      </w:r>
    </w:p>
    <w:p w14:paraId="16760459" w14:textId="77777777" w:rsidR="00F6364D" w:rsidRPr="00F6364D" w:rsidRDefault="00F6364D" w:rsidP="00181B5C">
      <w:pPr>
        <w:suppressAutoHyphens/>
        <w:jc w:val="both"/>
        <w:rPr>
          <w:spacing w:val="-3"/>
          <w:sz w:val="24"/>
        </w:rPr>
      </w:pPr>
    </w:p>
    <w:p w14:paraId="48919A81" w14:textId="77777777" w:rsidR="00F6364D" w:rsidRPr="00F6364D" w:rsidRDefault="00F6364D" w:rsidP="00181B5C">
      <w:pPr>
        <w:suppressAutoHyphens/>
        <w:jc w:val="both"/>
        <w:rPr>
          <w:b/>
          <w:spacing w:val="-3"/>
          <w:sz w:val="24"/>
        </w:rPr>
      </w:pPr>
      <w:r w:rsidRPr="00F6364D">
        <w:rPr>
          <w:spacing w:val="-3"/>
          <w:sz w:val="24"/>
        </w:rPr>
        <w:t>All qualified State or Contractual personnel on State Highway Administration (SHA) projects shall carry an identification card to show successful completion of the required training</w:t>
      </w:r>
      <w:r w:rsidR="00507832">
        <w:rPr>
          <w:spacing w:val="-3"/>
          <w:sz w:val="24"/>
        </w:rPr>
        <w:t>;</w:t>
      </w:r>
      <w:r w:rsidRPr="00F6364D">
        <w:rPr>
          <w:spacing w:val="-3"/>
          <w:sz w:val="24"/>
        </w:rPr>
        <w:t xml:space="preserve"> which includes </w:t>
      </w:r>
      <w:r w:rsidR="003738CB">
        <w:rPr>
          <w:spacing w:val="-3"/>
          <w:sz w:val="24"/>
        </w:rPr>
        <w:t xml:space="preserve">annual </w:t>
      </w:r>
      <w:r w:rsidRPr="00F6364D">
        <w:rPr>
          <w:spacing w:val="-3"/>
          <w:sz w:val="24"/>
        </w:rPr>
        <w:t>safety training in conformance with the MDOT-SHA licensing agreement with Maryland Department of the Environment, Radiological Health Program.</w:t>
      </w:r>
      <w:r w:rsidRPr="00F6364D">
        <w:rPr>
          <w:b/>
          <w:spacing w:val="-3"/>
          <w:sz w:val="24"/>
        </w:rPr>
        <w:t xml:space="preserve"> </w:t>
      </w:r>
    </w:p>
    <w:p w14:paraId="14E12E58" w14:textId="77777777" w:rsidR="00F6364D" w:rsidRPr="00F6364D" w:rsidRDefault="00F6364D" w:rsidP="00181B5C">
      <w:pPr>
        <w:suppressAutoHyphens/>
        <w:jc w:val="both"/>
        <w:rPr>
          <w:b/>
          <w:spacing w:val="-3"/>
          <w:sz w:val="24"/>
        </w:rPr>
      </w:pPr>
    </w:p>
    <w:p w14:paraId="1DBB9387" w14:textId="77777777" w:rsidR="00F6364D" w:rsidRPr="00F6364D" w:rsidRDefault="00F6364D" w:rsidP="00181B5C">
      <w:pPr>
        <w:suppressAutoHyphens/>
        <w:jc w:val="both"/>
        <w:rPr>
          <w:b/>
          <w:spacing w:val="-3"/>
          <w:sz w:val="24"/>
        </w:rPr>
      </w:pPr>
      <w:r w:rsidRPr="00F6364D">
        <w:rPr>
          <w:b/>
          <w:spacing w:val="-3"/>
          <w:sz w:val="24"/>
        </w:rPr>
        <w:t>STANDARDIZATION OF EQUIPMENT</w:t>
      </w:r>
    </w:p>
    <w:p w14:paraId="4017664E" w14:textId="77777777" w:rsidR="00F6364D" w:rsidRPr="00F6364D" w:rsidRDefault="00F6364D" w:rsidP="00181B5C">
      <w:pPr>
        <w:suppressAutoHyphens/>
        <w:jc w:val="both"/>
        <w:rPr>
          <w:spacing w:val="-3"/>
          <w:sz w:val="24"/>
        </w:rPr>
      </w:pPr>
    </w:p>
    <w:p w14:paraId="5CBC8405" w14:textId="77777777" w:rsidR="00F6364D" w:rsidRPr="00F6364D" w:rsidRDefault="00F6364D" w:rsidP="00181B5C">
      <w:pPr>
        <w:tabs>
          <w:tab w:val="left" w:pos="-1440"/>
          <w:tab w:val="left" w:pos="-720"/>
        </w:tabs>
        <w:suppressAutoHyphens/>
        <w:jc w:val="both"/>
        <w:rPr>
          <w:spacing w:val="-3"/>
          <w:sz w:val="24"/>
        </w:rPr>
      </w:pPr>
      <w:r w:rsidRPr="00F6364D">
        <w:rPr>
          <w:spacing w:val="-3"/>
          <w:sz w:val="24"/>
        </w:rPr>
        <w:t>Standardization of equipment on a reference standard is required at the start of each day</w:t>
      </w:r>
      <w:r w:rsidR="003D3AE8">
        <w:rPr>
          <w:spacing w:val="-3"/>
          <w:sz w:val="24"/>
        </w:rPr>
        <w:t>’s</w:t>
      </w:r>
      <w:r w:rsidRPr="00F6364D">
        <w:rPr>
          <w:spacing w:val="-3"/>
          <w:sz w:val="24"/>
        </w:rPr>
        <w:t xml:space="preserve"> use, and when test measurements are suspected not to conform </w:t>
      </w:r>
      <w:r w:rsidR="00C45A8E">
        <w:rPr>
          <w:spacing w:val="-3"/>
          <w:sz w:val="24"/>
        </w:rPr>
        <w:t>to</w:t>
      </w:r>
      <w:r w:rsidRPr="00F6364D">
        <w:rPr>
          <w:spacing w:val="-3"/>
          <w:sz w:val="24"/>
        </w:rPr>
        <w:t xml:space="preserve"> proper measurements as determined by MSMT 350.</w:t>
      </w:r>
    </w:p>
    <w:p w14:paraId="47218ACF" w14:textId="77777777" w:rsidR="00F6364D" w:rsidRPr="00F6364D" w:rsidRDefault="00F6364D" w:rsidP="00181B5C">
      <w:pPr>
        <w:suppressAutoHyphens/>
        <w:jc w:val="both"/>
        <w:rPr>
          <w:spacing w:val="-3"/>
          <w:sz w:val="24"/>
        </w:rPr>
      </w:pPr>
    </w:p>
    <w:p w14:paraId="6CD6FC9D" w14:textId="77777777" w:rsidR="00F6364D" w:rsidRPr="00F6364D" w:rsidRDefault="00F6364D" w:rsidP="00181B5C">
      <w:pPr>
        <w:numPr>
          <w:ilvl w:val="0"/>
          <w:numId w:val="4"/>
        </w:numPr>
        <w:tabs>
          <w:tab w:val="left" w:pos="-1440"/>
          <w:tab w:val="left" w:pos="-720"/>
        </w:tabs>
        <w:suppressAutoHyphens/>
        <w:jc w:val="both"/>
        <w:rPr>
          <w:spacing w:val="-3"/>
          <w:sz w:val="24"/>
        </w:rPr>
      </w:pPr>
      <w:r w:rsidRPr="00F6364D">
        <w:rPr>
          <w:spacing w:val="-3"/>
          <w:sz w:val="24"/>
        </w:rPr>
        <w:t>Warm up the equipment in conformance with the manufacturer's recommendations.</w:t>
      </w:r>
    </w:p>
    <w:p w14:paraId="0EA615F0" w14:textId="77777777" w:rsidR="00F6364D" w:rsidRPr="00F6364D" w:rsidRDefault="00F6364D" w:rsidP="00181B5C">
      <w:pPr>
        <w:suppressAutoHyphens/>
        <w:jc w:val="both"/>
        <w:rPr>
          <w:spacing w:val="-3"/>
          <w:sz w:val="24"/>
        </w:rPr>
      </w:pPr>
    </w:p>
    <w:p w14:paraId="14A45841" w14:textId="77777777" w:rsidR="00F6364D" w:rsidRPr="00F6364D" w:rsidRDefault="00F6364D" w:rsidP="00181B5C">
      <w:pPr>
        <w:numPr>
          <w:ilvl w:val="0"/>
          <w:numId w:val="4"/>
        </w:numPr>
        <w:tabs>
          <w:tab w:val="left" w:pos="-1440"/>
          <w:tab w:val="left" w:pos="-720"/>
        </w:tabs>
        <w:suppressAutoHyphens/>
        <w:jc w:val="both"/>
        <w:rPr>
          <w:spacing w:val="-3"/>
          <w:sz w:val="24"/>
        </w:rPr>
      </w:pPr>
      <w:r w:rsidRPr="00F6364D">
        <w:rPr>
          <w:spacing w:val="-3"/>
          <w:sz w:val="24"/>
        </w:rPr>
        <w:t>Place the unit in the reference standard in conformance with the manufacturer's instructions ("Keypad" end against butt plate on standard block).</w:t>
      </w:r>
    </w:p>
    <w:p w14:paraId="7FDA74B3" w14:textId="77777777" w:rsidR="00F6364D" w:rsidRPr="00F6364D" w:rsidRDefault="00F6364D" w:rsidP="00181B5C">
      <w:pPr>
        <w:suppressAutoHyphens/>
        <w:jc w:val="both"/>
        <w:rPr>
          <w:spacing w:val="-3"/>
          <w:sz w:val="24"/>
        </w:rPr>
      </w:pPr>
    </w:p>
    <w:p w14:paraId="7ABBF4FB" w14:textId="77777777" w:rsidR="00F6364D" w:rsidRPr="00F6364D" w:rsidRDefault="00F6364D" w:rsidP="00181B5C">
      <w:pPr>
        <w:numPr>
          <w:ilvl w:val="0"/>
          <w:numId w:val="4"/>
        </w:numPr>
        <w:tabs>
          <w:tab w:val="left" w:pos="-1440"/>
          <w:tab w:val="left" w:pos="-720"/>
        </w:tabs>
        <w:suppressAutoHyphens/>
        <w:jc w:val="both"/>
        <w:rPr>
          <w:spacing w:val="-3"/>
          <w:sz w:val="24"/>
        </w:rPr>
      </w:pPr>
      <w:r w:rsidRPr="00F6364D">
        <w:rPr>
          <w:spacing w:val="-3"/>
          <w:sz w:val="24"/>
        </w:rPr>
        <w:t>Remove the lock from the trigger and make certain the handle is indexed in the safe position.</w:t>
      </w:r>
    </w:p>
    <w:p w14:paraId="17B22810" w14:textId="77777777" w:rsidR="00F6364D" w:rsidRPr="00F6364D" w:rsidRDefault="00F6364D" w:rsidP="00181B5C">
      <w:pPr>
        <w:suppressAutoHyphens/>
        <w:jc w:val="both"/>
        <w:rPr>
          <w:spacing w:val="-3"/>
          <w:sz w:val="24"/>
        </w:rPr>
      </w:pPr>
    </w:p>
    <w:p w14:paraId="28B7B06D" w14:textId="77777777" w:rsidR="00F6364D" w:rsidRDefault="00F6364D" w:rsidP="00181B5C">
      <w:pPr>
        <w:numPr>
          <w:ilvl w:val="0"/>
          <w:numId w:val="4"/>
        </w:numPr>
        <w:tabs>
          <w:tab w:val="left" w:pos="-1440"/>
          <w:tab w:val="left" w:pos="-720"/>
        </w:tabs>
        <w:suppressAutoHyphens/>
        <w:jc w:val="both"/>
        <w:rPr>
          <w:spacing w:val="-3"/>
          <w:sz w:val="24"/>
        </w:rPr>
      </w:pPr>
      <w:r w:rsidRPr="00F6364D">
        <w:rPr>
          <w:spacing w:val="-3"/>
          <w:sz w:val="24"/>
        </w:rPr>
        <w:t>Keep all other radioactive sources at least 30 ft away from the gauge to avoid affecting the standard count.</w:t>
      </w:r>
    </w:p>
    <w:p w14:paraId="29F80B6F" w14:textId="77777777" w:rsidR="0091333C" w:rsidRDefault="0091333C" w:rsidP="00181B5C">
      <w:pPr>
        <w:tabs>
          <w:tab w:val="left" w:pos="-1440"/>
          <w:tab w:val="left" w:pos="-720"/>
        </w:tabs>
        <w:suppressAutoHyphens/>
        <w:ind w:left="360"/>
        <w:jc w:val="both"/>
        <w:rPr>
          <w:spacing w:val="-3"/>
          <w:sz w:val="24"/>
        </w:rPr>
      </w:pPr>
    </w:p>
    <w:p w14:paraId="2BDB5FE4" w14:textId="77777777" w:rsidR="0091333C" w:rsidRPr="00F6364D" w:rsidRDefault="0091333C" w:rsidP="00181B5C">
      <w:pPr>
        <w:numPr>
          <w:ilvl w:val="0"/>
          <w:numId w:val="4"/>
        </w:numPr>
        <w:tabs>
          <w:tab w:val="left" w:pos="-1440"/>
          <w:tab w:val="left" w:pos="-720"/>
        </w:tabs>
        <w:suppressAutoHyphens/>
        <w:jc w:val="both"/>
        <w:rPr>
          <w:spacing w:val="-3"/>
          <w:sz w:val="24"/>
        </w:rPr>
      </w:pPr>
      <w:r>
        <w:rPr>
          <w:spacing w:val="-3"/>
          <w:sz w:val="24"/>
        </w:rPr>
        <w:t>Gauge Standardization:</w:t>
      </w:r>
    </w:p>
    <w:p w14:paraId="19FA7B02" w14:textId="77777777" w:rsidR="00F6364D" w:rsidRPr="00F6364D" w:rsidRDefault="00F6364D" w:rsidP="00181B5C">
      <w:pPr>
        <w:suppressAutoHyphens/>
        <w:jc w:val="both"/>
        <w:rPr>
          <w:spacing w:val="-3"/>
          <w:sz w:val="24"/>
        </w:rPr>
      </w:pPr>
    </w:p>
    <w:p w14:paraId="394DB2A6" w14:textId="77777777" w:rsidR="00A540F2" w:rsidRDefault="00F6364D" w:rsidP="00181B5C">
      <w:pPr>
        <w:numPr>
          <w:ilvl w:val="0"/>
          <w:numId w:val="5"/>
        </w:numPr>
        <w:tabs>
          <w:tab w:val="left" w:pos="-1440"/>
          <w:tab w:val="left" w:pos="-720"/>
        </w:tabs>
        <w:suppressAutoHyphens/>
        <w:jc w:val="both"/>
        <w:rPr>
          <w:spacing w:val="-3"/>
          <w:sz w:val="24"/>
        </w:rPr>
      </w:pPr>
      <w:r w:rsidRPr="00A540F2">
        <w:rPr>
          <w:b/>
          <w:spacing w:val="-3"/>
          <w:sz w:val="24"/>
        </w:rPr>
        <w:t>Model 3411-B</w:t>
      </w:r>
      <w:r w:rsidRPr="00A540F2">
        <w:rPr>
          <w:spacing w:val="-3"/>
          <w:sz w:val="24"/>
        </w:rPr>
        <w:t>:  Set the function switch to slow with the gauge on the reference standard and depress the shift and standard keys.  After four minutes, the density and moisture standard counts can be displayed by depressing the DS and MS keys, respectively.  This constitutes one standardization check for density and moisture readings, (if DS and MS show "0000", repeat the standard count).  Compare counts to existing average of four previous counts, or continue taking counts until average of four is established.</w:t>
      </w:r>
    </w:p>
    <w:p w14:paraId="74CB699C" w14:textId="77777777" w:rsidR="00A540F2" w:rsidRDefault="00A540F2" w:rsidP="00181B5C">
      <w:pPr>
        <w:tabs>
          <w:tab w:val="left" w:pos="-1440"/>
          <w:tab w:val="left" w:pos="-720"/>
        </w:tabs>
        <w:suppressAutoHyphens/>
        <w:ind w:left="936"/>
        <w:jc w:val="both"/>
        <w:rPr>
          <w:spacing w:val="-3"/>
          <w:sz w:val="24"/>
        </w:rPr>
      </w:pPr>
    </w:p>
    <w:p w14:paraId="3A9F87AC" w14:textId="77777777" w:rsidR="00F6364D" w:rsidRPr="00A540F2" w:rsidRDefault="00F6364D" w:rsidP="00181B5C">
      <w:pPr>
        <w:numPr>
          <w:ilvl w:val="0"/>
          <w:numId w:val="5"/>
        </w:numPr>
        <w:tabs>
          <w:tab w:val="left" w:pos="-1440"/>
          <w:tab w:val="left" w:pos="-720"/>
        </w:tabs>
        <w:suppressAutoHyphens/>
        <w:jc w:val="both"/>
        <w:rPr>
          <w:spacing w:val="-3"/>
          <w:sz w:val="24"/>
        </w:rPr>
      </w:pPr>
      <w:r w:rsidRPr="00A540F2">
        <w:rPr>
          <w:b/>
          <w:spacing w:val="-3"/>
          <w:sz w:val="24"/>
        </w:rPr>
        <w:t>Model 3440</w:t>
      </w:r>
      <w:r w:rsidRPr="00A540F2">
        <w:rPr>
          <w:spacing w:val="-3"/>
          <w:sz w:val="24"/>
        </w:rPr>
        <w:t xml:space="preserve">:  Set gauge on the reference block, turn gauge on, and allow gauge to complete </w:t>
      </w:r>
      <w:smartTag w:uri="urn:schemas-microsoft-com:office:smarttags" w:element="stockticker">
        <w:r w:rsidRPr="00A540F2">
          <w:rPr>
            <w:spacing w:val="-3"/>
            <w:sz w:val="24"/>
          </w:rPr>
          <w:t>RAM</w:t>
        </w:r>
      </w:smartTag>
      <w:r w:rsidRPr="00A540F2">
        <w:rPr>
          <w:spacing w:val="-3"/>
          <w:sz w:val="24"/>
        </w:rPr>
        <w:t xml:space="preserve"> and self test.  Press standard and follow series of questions.  After standard count is completed, gauge will tell you "P" (pass) or "F" (fail).</w:t>
      </w:r>
    </w:p>
    <w:p w14:paraId="1524B105" w14:textId="77777777" w:rsidR="00F6364D" w:rsidRPr="00F6364D" w:rsidRDefault="00F6364D" w:rsidP="00181B5C">
      <w:pPr>
        <w:suppressAutoHyphens/>
        <w:jc w:val="both"/>
        <w:rPr>
          <w:spacing w:val="-3"/>
          <w:sz w:val="24"/>
        </w:rPr>
      </w:pPr>
    </w:p>
    <w:p w14:paraId="3BA7D6FF" w14:textId="77777777" w:rsidR="00F6364D" w:rsidRPr="00F6364D" w:rsidRDefault="00F6364D" w:rsidP="00181B5C">
      <w:pPr>
        <w:numPr>
          <w:ilvl w:val="0"/>
          <w:numId w:val="4"/>
        </w:numPr>
        <w:tabs>
          <w:tab w:val="left" w:pos="-1440"/>
          <w:tab w:val="left" w:pos="-720"/>
        </w:tabs>
        <w:suppressAutoHyphens/>
        <w:jc w:val="both"/>
        <w:rPr>
          <w:spacing w:val="-3"/>
          <w:sz w:val="24"/>
        </w:rPr>
      </w:pPr>
      <w:r w:rsidRPr="00F6364D">
        <w:rPr>
          <w:spacing w:val="-3"/>
          <w:sz w:val="24"/>
        </w:rPr>
        <w:t xml:space="preserve">If the standard counts are outside the limits set, repeat the standardization check.  Maximum deviations of ±1 percent are permitted for density standardization, and ±2 percent for moisture standardization.  If the second standardization check is within limits, then the equipment is considered to be in satisfactory operational condition.  If however, the second standardization check is not within the limits, then the equipment is considered inoperable.  Suspected instability is checked by determining a minimum of four standardizations in the field.  If the highest and </w:t>
      </w:r>
      <w:r w:rsidRPr="00F6364D">
        <w:rPr>
          <w:spacing w:val="-3"/>
          <w:sz w:val="24"/>
        </w:rPr>
        <w:lastRenderedPageBreak/>
        <w:t>lowest counts differ by more than 25 counts for density or 12 counts for moisture, contact your area Radiation Safety Officer.</w:t>
      </w:r>
    </w:p>
    <w:p w14:paraId="30EFC7BC" w14:textId="77777777" w:rsidR="00F6364D" w:rsidRPr="00F6364D" w:rsidRDefault="00F6364D" w:rsidP="00181B5C">
      <w:pPr>
        <w:tabs>
          <w:tab w:val="left" w:pos="-1440"/>
          <w:tab w:val="left" w:pos="-720"/>
          <w:tab w:val="left" w:pos="0"/>
          <w:tab w:val="left" w:leader="dot" w:pos="144"/>
          <w:tab w:val="left" w:pos="576"/>
          <w:tab w:val="left" w:pos="720"/>
          <w:tab w:val="left" w:pos="1296"/>
          <w:tab w:val="left" w:pos="1440"/>
        </w:tabs>
        <w:suppressAutoHyphens/>
        <w:jc w:val="both"/>
        <w:rPr>
          <w:spacing w:val="-3"/>
          <w:sz w:val="24"/>
        </w:rPr>
      </w:pPr>
    </w:p>
    <w:p w14:paraId="79CE3BA1" w14:textId="77777777" w:rsidR="00F6364D" w:rsidRPr="00F6364D" w:rsidRDefault="00F6364D" w:rsidP="00181B5C">
      <w:pPr>
        <w:tabs>
          <w:tab w:val="left" w:pos="900"/>
        </w:tabs>
        <w:suppressAutoHyphens/>
        <w:ind w:left="576" w:hanging="576"/>
        <w:jc w:val="both"/>
        <w:rPr>
          <w:spacing w:val="-3"/>
          <w:sz w:val="24"/>
        </w:rPr>
      </w:pPr>
      <w:r w:rsidRPr="00F6364D">
        <w:rPr>
          <w:b/>
          <w:spacing w:val="-3"/>
          <w:sz w:val="24"/>
        </w:rPr>
        <w:t>NOTE</w:t>
      </w:r>
      <w:r w:rsidRPr="00F6364D">
        <w:rPr>
          <w:spacing w:val="-3"/>
          <w:sz w:val="24"/>
        </w:rPr>
        <w:t>:</w:t>
      </w:r>
      <w:r w:rsidR="0091333C">
        <w:rPr>
          <w:spacing w:val="-3"/>
          <w:sz w:val="24"/>
        </w:rPr>
        <w:t xml:space="preserve">  </w:t>
      </w:r>
      <w:r w:rsidRPr="00F6364D">
        <w:rPr>
          <w:spacing w:val="-3"/>
          <w:sz w:val="24"/>
        </w:rPr>
        <w:t>Model 3440 will retain the last standard count in memory, even when off.  The 3411-B</w:t>
      </w:r>
      <w:r w:rsidR="0091333C">
        <w:rPr>
          <w:spacing w:val="-3"/>
          <w:sz w:val="24"/>
        </w:rPr>
        <w:t xml:space="preserve"> </w:t>
      </w:r>
      <w:r w:rsidR="0091333C">
        <w:rPr>
          <w:spacing w:val="-3"/>
          <w:sz w:val="24"/>
        </w:rPr>
        <w:tab/>
      </w:r>
      <w:r w:rsidR="0091333C">
        <w:rPr>
          <w:spacing w:val="-3"/>
          <w:sz w:val="24"/>
        </w:rPr>
        <w:tab/>
      </w:r>
      <w:r w:rsidRPr="00F6364D">
        <w:rPr>
          <w:spacing w:val="-3"/>
          <w:sz w:val="24"/>
        </w:rPr>
        <w:t>will erase the standard count when turned off.</w:t>
      </w:r>
    </w:p>
    <w:p w14:paraId="77D28280" w14:textId="77777777" w:rsidR="00F6364D" w:rsidRPr="00F6364D" w:rsidRDefault="00F6364D" w:rsidP="00181B5C">
      <w:pPr>
        <w:tabs>
          <w:tab w:val="left" w:pos="-1440"/>
          <w:tab w:val="left" w:pos="-720"/>
          <w:tab w:val="left" w:pos="0"/>
          <w:tab w:val="left" w:leader="dot" w:pos="144"/>
          <w:tab w:val="left" w:pos="576"/>
          <w:tab w:val="left" w:pos="720"/>
          <w:tab w:val="left" w:pos="1296"/>
          <w:tab w:val="left" w:pos="1440"/>
        </w:tabs>
        <w:suppressAutoHyphens/>
        <w:jc w:val="both"/>
        <w:rPr>
          <w:spacing w:val="-3"/>
          <w:sz w:val="24"/>
        </w:rPr>
      </w:pPr>
    </w:p>
    <w:p w14:paraId="61E561CF" w14:textId="77777777" w:rsidR="00F6364D" w:rsidRPr="00F6364D" w:rsidRDefault="00F6364D" w:rsidP="00181B5C">
      <w:pPr>
        <w:tabs>
          <w:tab w:val="center" w:pos="4680"/>
        </w:tabs>
        <w:suppressAutoHyphens/>
        <w:jc w:val="both"/>
        <w:rPr>
          <w:b/>
          <w:spacing w:val="-3"/>
          <w:sz w:val="24"/>
        </w:rPr>
      </w:pPr>
      <w:r w:rsidRPr="00F6364D">
        <w:rPr>
          <w:b/>
          <w:spacing w:val="-3"/>
          <w:sz w:val="24"/>
        </w:rPr>
        <w:t>MAXIMUM DRY DENSITY (MDD)</w:t>
      </w:r>
    </w:p>
    <w:p w14:paraId="37E61F09" w14:textId="77777777" w:rsidR="00F6364D" w:rsidRPr="00F6364D" w:rsidRDefault="00F6364D" w:rsidP="00181B5C">
      <w:pPr>
        <w:tabs>
          <w:tab w:val="left" w:pos="-1440"/>
          <w:tab w:val="left" w:pos="-720"/>
          <w:tab w:val="left" w:pos="0"/>
          <w:tab w:val="left" w:leader="dot" w:pos="144"/>
          <w:tab w:val="left" w:pos="576"/>
          <w:tab w:val="left" w:pos="720"/>
          <w:tab w:val="left" w:pos="1296"/>
          <w:tab w:val="left" w:pos="1440"/>
        </w:tabs>
        <w:suppressAutoHyphens/>
        <w:jc w:val="both"/>
        <w:rPr>
          <w:spacing w:val="-3"/>
          <w:sz w:val="24"/>
        </w:rPr>
      </w:pPr>
    </w:p>
    <w:p w14:paraId="12417822" w14:textId="77777777" w:rsidR="00F6364D" w:rsidRPr="00F6364D" w:rsidRDefault="00F6364D" w:rsidP="00181B5C">
      <w:pPr>
        <w:suppressAutoHyphens/>
        <w:jc w:val="both"/>
        <w:rPr>
          <w:spacing w:val="-3"/>
          <w:sz w:val="24"/>
        </w:rPr>
      </w:pPr>
      <w:r w:rsidRPr="00F6364D">
        <w:rPr>
          <w:b/>
          <w:spacing w:val="-3"/>
          <w:sz w:val="24"/>
        </w:rPr>
        <w:t>Gauge Set-Up</w:t>
      </w:r>
      <w:r w:rsidRPr="00F6364D">
        <w:rPr>
          <w:spacing w:val="-3"/>
          <w:sz w:val="24"/>
        </w:rPr>
        <w:t>:</w:t>
      </w:r>
    </w:p>
    <w:p w14:paraId="74AA7E59" w14:textId="77777777" w:rsidR="00F6364D" w:rsidRPr="00F6364D" w:rsidRDefault="00F6364D" w:rsidP="00181B5C">
      <w:pPr>
        <w:suppressAutoHyphens/>
        <w:jc w:val="both"/>
        <w:rPr>
          <w:spacing w:val="-3"/>
          <w:sz w:val="24"/>
        </w:rPr>
      </w:pPr>
    </w:p>
    <w:p w14:paraId="4BBE1FE8" w14:textId="77777777" w:rsidR="0091333C" w:rsidRDefault="00F6364D" w:rsidP="00181B5C">
      <w:pPr>
        <w:suppressAutoHyphens/>
        <w:jc w:val="both"/>
        <w:rPr>
          <w:spacing w:val="-3"/>
          <w:sz w:val="24"/>
        </w:rPr>
      </w:pPr>
      <w:r w:rsidRPr="00F6364D">
        <w:rPr>
          <w:spacing w:val="-3"/>
          <w:sz w:val="24"/>
        </w:rPr>
        <w:t xml:space="preserve">The compaction percentage is obtained by using either Nuclear D/M Gauge Method </w:t>
      </w:r>
      <w:r w:rsidR="000C09EE" w:rsidRPr="00F6364D">
        <w:rPr>
          <w:spacing w:val="-3"/>
          <w:sz w:val="24"/>
        </w:rPr>
        <w:t>A</w:t>
      </w:r>
      <w:r w:rsidR="000C09EE">
        <w:rPr>
          <w:spacing w:val="-3"/>
          <w:sz w:val="24"/>
        </w:rPr>
        <w:t xml:space="preserve"> </w:t>
      </w:r>
      <w:r w:rsidR="000C09EE" w:rsidRPr="00F6364D">
        <w:rPr>
          <w:spacing w:val="-3"/>
          <w:sz w:val="24"/>
        </w:rPr>
        <w:t>or</w:t>
      </w:r>
      <w:r w:rsidRPr="00F6364D">
        <w:rPr>
          <w:spacing w:val="-3"/>
          <w:sz w:val="24"/>
        </w:rPr>
        <w:t xml:space="preserve"> </w:t>
      </w:r>
      <w:r w:rsidR="000C09EE" w:rsidRPr="00F6364D">
        <w:rPr>
          <w:spacing w:val="-3"/>
          <w:sz w:val="24"/>
        </w:rPr>
        <w:t>B and</w:t>
      </w:r>
      <w:r w:rsidRPr="00F6364D">
        <w:rPr>
          <w:spacing w:val="-3"/>
          <w:sz w:val="24"/>
        </w:rPr>
        <w:t xml:space="preserve"> the maximum dry density </w:t>
      </w:r>
      <w:r w:rsidR="000C09EE" w:rsidRPr="00F6364D">
        <w:rPr>
          <w:spacing w:val="-3"/>
          <w:sz w:val="24"/>
        </w:rPr>
        <w:t>result from MSMT</w:t>
      </w:r>
      <w:r w:rsidRPr="00F6364D">
        <w:rPr>
          <w:spacing w:val="-3"/>
          <w:sz w:val="24"/>
        </w:rPr>
        <w:t xml:space="preserve"> 351.  Use Method A (Direct Transmission), if possible.  Use Method B (Backscatter) if the following conditions exist:</w:t>
      </w:r>
    </w:p>
    <w:p w14:paraId="57DADF9F" w14:textId="77777777" w:rsidR="0091333C" w:rsidRDefault="0091333C" w:rsidP="00181B5C">
      <w:pPr>
        <w:suppressAutoHyphens/>
        <w:jc w:val="both"/>
        <w:rPr>
          <w:spacing w:val="-3"/>
          <w:sz w:val="24"/>
        </w:rPr>
      </w:pPr>
    </w:p>
    <w:p w14:paraId="02C1B686" w14:textId="77777777" w:rsidR="0091333C" w:rsidRDefault="00552C25" w:rsidP="00181B5C">
      <w:pPr>
        <w:numPr>
          <w:ilvl w:val="1"/>
          <w:numId w:val="4"/>
        </w:numPr>
        <w:suppressAutoHyphens/>
        <w:jc w:val="both"/>
        <w:rPr>
          <w:spacing w:val="-3"/>
          <w:sz w:val="24"/>
        </w:rPr>
      </w:pPr>
      <w:r w:rsidRPr="0091333C">
        <w:rPr>
          <w:spacing w:val="-3"/>
          <w:sz w:val="24"/>
        </w:rPr>
        <w:t>W</w:t>
      </w:r>
      <w:r w:rsidR="00F6364D" w:rsidRPr="0091333C">
        <w:rPr>
          <w:spacing w:val="-3"/>
          <w:sz w:val="24"/>
        </w:rPr>
        <w:t>here disturbance of the material by drilling might alter the in-place density, or</w:t>
      </w:r>
    </w:p>
    <w:p w14:paraId="5C83EB66" w14:textId="77777777" w:rsidR="0091333C" w:rsidRDefault="0091333C" w:rsidP="00181B5C">
      <w:pPr>
        <w:suppressAutoHyphens/>
        <w:ind w:left="1080"/>
        <w:jc w:val="both"/>
        <w:rPr>
          <w:spacing w:val="-3"/>
          <w:sz w:val="24"/>
        </w:rPr>
      </w:pPr>
    </w:p>
    <w:p w14:paraId="4BEA9527" w14:textId="77777777" w:rsidR="00F6364D" w:rsidRPr="0091333C" w:rsidRDefault="00552C25" w:rsidP="00181B5C">
      <w:pPr>
        <w:numPr>
          <w:ilvl w:val="1"/>
          <w:numId w:val="4"/>
        </w:numPr>
        <w:suppressAutoHyphens/>
        <w:jc w:val="both"/>
        <w:rPr>
          <w:spacing w:val="-3"/>
          <w:sz w:val="24"/>
        </w:rPr>
      </w:pPr>
      <w:r w:rsidRPr="0091333C">
        <w:rPr>
          <w:spacing w:val="-3"/>
          <w:sz w:val="24"/>
        </w:rPr>
        <w:t>Where</w:t>
      </w:r>
      <w:r w:rsidR="00F6364D" w:rsidRPr="0091333C">
        <w:rPr>
          <w:spacing w:val="-3"/>
          <w:sz w:val="24"/>
        </w:rPr>
        <w:t xml:space="preserve"> the material is too hard for the drill rod to penetrate to the desired depth.</w:t>
      </w:r>
    </w:p>
    <w:p w14:paraId="0168D5A2" w14:textId="77777777" w:rsidR="00F6364D" w:rsidRPr="00F6364D" w:rsidRDefault="00F6364D" w:rsidP="00181B5C">
      <w:pPr>
        <w:suppressAutoHyphens/>
        <w:jc w:val="both"/>
        <w:rPr>
          <w:spacing w:val="-3"/>
          <w:sz w:val="24"/>
        </w:rPr>
      </w:pPr>
    </w:p>
    <w:p w14:paraId="2DD860E0" w14:textId="77777777" w:rsidR="0091333C" w:rsidRDefault="00F6364D" w:rsidP="00181B5C">
      <w:pPr>
        <w:suppressAutoHyphens/>
        <w:jc w:val="both"/>
        <w:rPr>
          <w:spacing w:val="-3"/>
          <w:sz w:val="24"/>
        </w:rPr>
      </w:pPr>
      <w:r w:rsidRPr="00F6364D">
        <w:rPr>
          <w:spacing w:val="-3"/>
          <w:sz w:val="24"/>
        </w:rPr>
        <w:t>With the gauge turned on, warmed up, and standardized, enter the maximum dry density value obtained from the Typical Curve Chart into either model:</w:t>
      </w:r>
    </w:p>
    <w:p w14:paraId="61092D9E" w14:textId="77777777" w:rsidR="0091333C" w:rsidRDefault="0091333C" w:rsidP="00181B5C">
      <w:pPr>
        <w:suppressAutoHyphens/>
        <w:jc w:val="both"/>
        <w:rPr>
          <w:spacing w:val="-3"/>
          <w:sz w:val="24"/>
        </w:rPr>
      </w:pPr>
    </w:p>
    <w:p w14:paraId="3827ED3D" w14:textId="77777777" w:rsidR="0091333C" w:rsidRDefault="005B75BE" w:rsidP="00181B5C">
      <w:pPr>
        <w:numPr>
          <w:ilvl w:val="0"/>
          <w:numId w:val="8"/>
        </w:numPr>
        <w:tabs>
          <w:tab w:val="left" w:pos="-1440"/>
          <w:tab w:val="left" w:pos="-720"/>
        </w:tabs>
        <w:suppressAutoHyphens/>
        <w:jc w:val="both"/>
        <w:rPr>
          <w:spacing w:val="-3"/>
          <w:sz w:val="24"/>
        </w:rPr>
      </w:pPr>
      <w:r>
        <w:rPr>
          <w:b/>
          <w:spacing w:val="-3"/>
          <w:sz w:val="24"/>
        </w:rPr>
        <w:t xml:space="preserve">Model </w:t>
      </w:r>
      <w:r w:rsidR="00F6364D" w:rsidRPr="0091333C">
        <w:rPr>
          <w:b/>
          <w:spacing w:val="-3"/>
          <w:sz w:val="24"/>
        </w:rPr>
        <w:t>3411-B</w:t>
      </w:r>
      <w:r w:rsidR="00F6364D" w:rsidRPr="0091333C">
        <w:rPr>
          <w:spacing w:val="-3"/>
          <w:sz w:val="24"/>
        </w:rPr>
        <w:t>:  Enter the maximum dry density of the material to be tested ("Lab Value") by depressing SHIFT and SET and holding SET down (with the ± knob set to increase or decrease the factory setting of 124.8 to the appropriate value).  Holding SET continuously will advance the setting rapidly, while individual touches to SET will advance the setting by 1/10 increments.  If the desired value is overrun, you</w:t>
      </w:r>
      <w:r w:rsidR="00655E89">
        <w:rPr>
          <w:spacing w:val="-3"/>
          <w:sz w:val="24"/>
        </w:rPr>
        <w:t xml:space="preserve"> </w:t>
      </w:r>
      <w:r w:rsidR="00F6364D" w:rsidRPr="0091333C">
        <w:rPr>
          <w:spacing w:val="-3"/>
          <w:sz w:val="24"/>
        </w:rPr>
        <w:t>may change the ± knob and return to the correct value without restarting this</w:t>
      </w:r>
      <w:r w:rsidR="00655E89">
        <w:rPr>
          <w:spacing w:val="-3"/>
          <w:sz w:val="24"/>
        </w:rPr>
        <w:t xml:space="preserve"> </w:t>
      </w:r>
      <w:r w:rsidR="00F6364D" w:rsidRPr="0091333C">
        <w:rPr>
          <w:spacing w:val="-3"/>
          <w:sz w:val="24"/>
        </w:rPr>
        <w:t xml:space="preserve">function.  This value will </w:t>
      </w:r>
      <w:r w:rsidR="00F6364D" w:rsidRPr="0091333C">
        <w:rPr>
          <w:spacing w:val="-3"/>
          <w:sz w:val="24"/>
          <w:u w:val="single"/>
        </w:rPr>
        <w:t>not</w:t>
      </w:r>
      <w:r w:rsidR="00F6364D" w:rsidRPr="0091333C">
        <w:rPr>
          <w:spacing w:val="-3"/>
          <w:sz w:val="24"/>
        </w:rPr>
        <w:t xml:space="preserve"> be retained in memory when gauge is turned off.</w:t>
      </w:r>
    </w:p>
    <w:p w14:paraId="6EC50F6E" w14:textId="77777777" w:rsidR="0091333C" w:rsidRDefault="0091333C" w:rsidP="00181B5C">
      <w:pPr>
        <w:tabs>
          <w:tab w:val="left" w:pos="-1440"/>
          <w:tab w:val="left" w:pos="-720"/>
        </w:tabs>
        <w:suppressAutoHyphens/>
        <w:ind w:left="936"/>
        <w:jc w:val="both"/>
        <w:rPr>
          <w:spacing w:val="-3"/>
          <w:sz w:val="24"/>
        </w:rPr>
      </w:pPr>
    </w:p>
    <w:p w14:paraId="18EDD9BD" w14:textId="77777777" w:rsidR="00F6364D" w:rsidRPr="0091333C" w:rsidRDefault="005B75BE" w:rsidP="00181B5C">
      <w:pPr>
        <w:numPr>
          <w:ilvl w:val="0"/>
          <w:numId w:val="8"/>
        </w:numPr>
        <w:tabs>
          <w:tab w:val="left" w:pos="-1440"/>
          <w:tab w:val="left" w:pos="-720"/>
        </w:tabs>
        <w:suppressAutoHyphens/>
        <w:jc w:val="both"/>
        <w:rPr>
          <w:spacing w:val="-3"/>
          <w:sz w:val="24"/>
        </w:rPr>
      </w:pPr>
      <w:r>
        <w:rPr>
          <w:b/>
          <w:spacing w:val="-3"/>
          <w:sz w:val="24"/>
        </w:rPr>
        <w:t xml:space="preserve">Model </w:t>
      </w:r>
      <w:r w:rsidR="00F6364D" w:rsidRPr="0091333C">
        <w:rPr>
          <w:b/>
          <w:spacing w:val="-3"/>
          <w:sz w:val="24"/>
        </w:rPr>
        <w:t>3440</w:t>
      </w:r>
      <w:r w:rsidR="00F6364D" w:rsidRPr="0091333C">
        <w:rPr>
          <w:spacing w:val="-3"/>
          <w:sz w:val="24"/>
        </w:rPr>
        <w:t>:  Depress the Proctor key, select #2 and follow instructions on LCD.</w:t>
      </w:r>
    </w:p>
    <w:p w14:paraId="77C6D4FD" w14:textId="77777777" w:rsidR="00F6364D" w:rsidRPr="00F6364D" w:rsidRDefault="00F6364D" w:rsidP="00181B5C">
      <w:pPr>
        <w:suppressAutoHyphens/>
        <w:jc w:val="both"/>
        <w:rPr>
          <w:spacing w:val="-3"/>
          <w:sz w:val="24"/>
        </w:rPr>
      </w:pPr>
    </w:p>
    <w:p w14:paraId="21E5E9FE" w14:textId="77777777" w:rsidR="00F6364D" w:rsidRPr="00F6364D" w:rsidRDefault="00F6364D" w:rsidP="00181B5C">
      <w:pPr>
        <w:suppressAutoHyphens/>
        <w:jc w:val="both"/>
        <w:rPr>
          <w:spacing w:val="-3"/>
          <w:sz w:val="24"/>
        </w:rPr>
      </w:pPr>
      <w:r w:rsidRPr="00F6364D">
        <w:rPr>
          <w:spacing w:val="-3"/>
          <w:sz w:val="24"/>
        </w:rPr>
        <w:t xml:space="preserve">Both models are designed to </w:t>
      </w:r>
      <w:r w:rsidR="0091333C">
        <w:rPr>
          <w:spacing w:val="-3"/>
          <w:sz w:val="24"/>
        </w:rPr>
        <w:t>display</w:t>
      </w:r>
      <w:r w:rsidRPr="00F6364D">
        <w:rPr>
          <w:spacing w:val="-3"/>
          <w:sz w:val="24"/>
        </w:rPr>
        <w:t xml:space="preserve"> the following data:</w:t>
      </w:r>
    </w:p>
    <w:p w14:paraId="0C4E8753" w14:textId="77777777" w:rsidR="00F6364D" w:rsidRPr="00F6364D" w:rsidRDefault="00F6364D" w:rsidP="00181B5C">
      <w:pPr>
        <w:suppressAutoHyphens/>
        <w:jc w:val="both"/>
        <w:rPr>
          <w:spacing w:val="-3"/>
          <w:sz w:val="24"/>
        </w:rPr>
      </w:pPr>
    </w:p>
    <w:p w14:paraId="3BAA2AA8" w14:textId="754B8322" w:rsidR="00F6364D" w:rsidRPr="00F6364D" w:rsidRDefault="00F6364D" w:rsidP="00181B5C">
      <w:pPr>
        <w:numPr>
          <w:ilvl w:val="0"/>
          <w:numId w:val="11"/>
        </w:numPr>
        <w:tabs>
          <w:tab w:val="left" w:pos="-1440"/>
          <w:tab w:val="left" w:pos="-720"/>
        </w:tabs>
        <w:suppressAutoHyphens/>
        <w:jc w:val="both"/>
        <w:rPr>
          <w:spacing w:val="-3"/>
          <w:sz w:val="24"/>
        </w:rPr>
      </w:pPr>
      <w:r w:rsidRPr="00F6364D">
        <w:rPr>
          <w:spacing w:val="-3"/>
          <w:sz w:val="24"/>
        </w:rPr>
        <w:t xml:space="preserve">in-place wet density </w:t>
      </w:r>
      <w:proofErr w:type="spellStart"/>
      <w:r w:rsidRPr="00F6364D">
        <w:rPr>
          <w:spacing w:val="-3"/>
          <w:sz w:val="24"/>
        </w:rPr>
        <w:t>lb</w:t>
      </w:r>
      <w:proofErr w:type="spellEnd"/>
      <w:r w:rsidRPr="00F6364D">
        <w:rPr>
          <w:spacing w:val="-3"/>
          <w:sz w:val="24"/>
        </w:rPr>
        <w:t>/</w:t>
      </w:r>
      <w:proofErr w:type="spellStart"/>
      <w:r w:rsidRPr="00F6364D">
        <w:rPr>
          <w:spacing w:val="-3"/>
          <w:sz w:val="24"/>
        </w:rPr>
        <w:t>ft</w:t>
      </w:r>
      <w:r w:rsidRPr="00F6364D">
        <w:rPr>
          <w:spacing w:val="-3"/>
          <w:sz w:val="24"/>
          <w:vertAlign w:val="superscript"/>
        </w:rPr>
        <w:t>3</w:t>
      </w:r>
      <w:proofErr w:type="spellEnd"/>
    </w:p>
    <w:p w14:paraId="0A334F05" w14:textId="77777777" w:rsidR="00F6364D" w:rsidRPr="00F6364D" w:rsidRDefault="00F6364D" w:rsidP="00181B5C">
      <w:pPr>
        <w:suppressAutoHyphens/>
        <w:jc w:val="both"/>
        <w:rPr>
          <w:spacing w:val="-3"/>
          <w:sz w:val="24"/>
        </w:rPr>
      </w:pPr>
    </w:p>
    <w:p w14:paraId="6D6B1A14" w14:textId="6CF29E18" w:rsidR="00F6364D" w:rsidRPr="00F6364D" w:rsidRDefault="00F6364D" w:rsidP="00181B5C">
      <w:pPr>
        <w:numPr>
          <w:ilvl w:val="0"/>
          <w:numId w:val="11"/>
        </w:numPr>
        <w:tabs>
          <w:tab w:val="left" w:pos="-1440"/>
          <w:tab w:val="left" w:pos="-720"/>
        </w:tabs>
        <w:suppressAutoHyphens/>
        <w:jc w:val="both"/>
        <w:rPr>
          <w:spacing w:val="-3"/>
          <w:sz w:val="24"/>
        </w:rPr>
      </w:pPr>
      <w:r w:rsidRPr="00F6364D">
        <w:rPr>
          <w:spacing w:val="-3"/>
          <w:sz w:val="24"/>
        </w:rPr>
        <w:t xml:space="preserve">weight of water </w:t>
      </w:r>
      <w:proofErr w:type="spellStart"/>
      <w:r w:rsidRPr="00F6364D">
        <w:rPr>
          <w:spacing w:val="-3"/>
          <w:sz w:val="24"/>
        </w:rPr>
        <w:t>lb</w:t>
      </w:r>
      <w:proofErr w:type="spellEnd"/>
      <w:r w:rsidRPr="00F6364D">
        <w:rPr>
          <w:spacing w:val="-3"/>
          <w:sz w:val="24"/>
        </w:rPr>
        <w:t>/</w:t>
      </w:r>
      <w:proofErr w:type="spellStart"/>
      <w:r w:rsidRPr="00F6364D">
        <w:rPr>
          <w:spacing w:val="-3"/>
          <w:sz w:val="24"/>
        </w:rPr>
        <w:t>ft</w:t>
      </w:r>
      <w:r w:rsidRPr="00F6364D">
        <w:rPr>
          <w:spacing w:val="-3"/>
          <w:sz w:val="24"/>
          <w:vertAlign w:val="superscript"/>
        </w:rPr>
        <w:t>3</w:t>
      </w:r>
      <w:proofErr w:type="spellEnd"/>
    </w:p>
    <w:p w14:paraId="40D45200" w14:textId="77777777" w:rsidR="00F6364D" w:rsidRPr="00F6364D" w:rsidRDefault="00F6364D" w:rsidP="00181B5C">
      <w:pPr>
        <w:suppressAutoHyphens/>
        <w:jc w:val="both"/>
        <w:rPr>
          <w:spacing w:val="-3"/>
          <w:sz w:val="24"/>
        </w:rPr>
      </w:pPr>
    </w:p>
    <w:p w14:paraId="2C5A90A9" w14:textId="32A7EA8B" w:rsidR="00F6364D" w:rsidRPr="00F6364D" w:rsidRDefault="00F6364D" w:rsidP="00181B5C">
      <w:pPr>
        <w:numPr>
          <w:ilvl w:val="0"/>
          <w:numId w:val="11"/>
        </w:numPr>
        <w:tabs>
          <w:tab w:val="left" w:pos="-1440"/>
          <w:tab w:val="left" w:pos="-720"/>
        </w:tabs>
        <w:suppressAutoHyphens/>
        <w:jc w:val="both"/>
        <w:rPr>
          <w:spacing w:val="-3"/>
          <w:sz w:val="24"/>
        </w:rPr>
      </w:pPr>
      <w:r w:rsidRPr="00F6364D">
        <w:rPr>
          <w:spacing w:val="-3"/>
          <w:sz w:val="24"/>
        </w:rPr>
        <w:t xml:space="preserve">in-place dry density </w:t>
      </w:r>
      <w:proofErr w:type="spellStart"/>
      <w:r w:rsidRPr="00F6364D">
        <w:rPr>
          <w:spacing w:val="-3"/>
          <w:sz w:val="24"/>
        </w:rPr>
        <w:t>lb</w:t>
      </w:r>
      <w:proofErr w:type="spellEnd"/>
      <w:r w:rsidRPr="00F6364D">
        <w:rPr>
          <w:spacing w:val="-3"/>
          <w:sz w:val="24"/>
        </w:rPr>
        <w:t>/</w:t>
      </w:r>
      <w:proofErr w:type="spellStart"/>
      <w:r w:rsidRPr="00F6364D">
        <w:rPr>
          <w:spacing w:val="-3"/>
          <w:sz w:val="24"/>
        </w:rPr>
        <w:t>ft</w:t>
      </w:r>
      <w:r w:rsidRPr="00F6364D">
        <w:rPr>
          <w:spacing w:val="-3"/>
          <w:sz w:val="24"/>
          <w:vertAlign w:val="superscript"/>
        </w:rPr>
        <w:t>3</w:t>
      </w:r>
      <w:proofErr w:type="spellEnd"/>
    </w:p>
    <w:p w14:paraId="296C61E3" w14:textId="77777777" w:rsidR="00F6364D" w:rsidRPr="00F6364D" w:rsidRDefault="00F6364D" w:rsidP="00181B5C">
      <w:pPr>
        <w:suppressAutoHyphens/>
        <w:jc w:val="both"/>
        <w:rPr>
          <w:b/>
          <w:spacing w:val="-3"/>
          <w:sz w:val="24"/>
        </w:rPr>
      </w:pPr>
    </w:p>
    <w:p w14:paraId="3DF407AC" w14:textId="6EDD98A8" w:rsidR="00F6364D" w:rsidRPr="00F6364D" w:rsidRDefault="00F6364D" w:rsidP="00181B5C">
      <w:pPr>
        <w:numPr>
          <w:ilvl w:val="0"/>
          <w:numId w:val="11"/>
        </w:numPr>
        <w:tabs>
          <w:tab w:val="left" w:pos="-1440"/>
          <w:tab w:val="left" w:pos="-720"/>
        </w:tabs>
        <w:suppressAutoHyphens/>
        <w:jc w:val="both"/>
        <w:rPr>
          <w:spacing w:val="-3"/>
          <w:sz w:val="24"/>
        </w:rPr>
      </w:pPr>
      <w:r w:rsidRPr="00F6364D">
        <w:rPr>
          <w:spacing w:val="-3"/>
          <w:sz w:val="24"/>
        </w:rPr>
        <w:t>percent water of dry weight of material (moisture content), and percent compaction of in-place material as compared to the MDD value provided by the Laboratory or obtained by field performance of MSMT 351</w:t>
      </w:r>
    </w:p>
    <w:p w14:paraId="564BB786" w14:textId="77777777" w:rsidR="00B51141" w:rsidRDefault="00B51141" w:rsidP="00181B5C">
      <w:pPr>
        <w:suppressAutoHyphens/>
        <w:jc w:val="both"/>
        <w:rPr>
          <w:b/>
          <w:spacing w:val="-3"/>
          <w:sz w:val="24"/>
          <w:u w:val="single"/>
        </w:rPr>
      </w:pPr>
    </w:p>
    <w:p w14:paraId="55D732E4" w14:textId="26BDB168" w:rsidR="00F6364D" w:rsidRPr="0036040C" w:rsidRDefault="00F6364D" w:rsidP="00181B5C">
      <w:pPr>
        <w:suppressAutoHyphens/>
        <w:jc w:val="both"/>
        <w:rPr>
          <w:b/>
          <w:spacing w:val="-3"/>
          <w:sz w:val="24"/>
          <w:u w:val="single"/>
        </w:rPr>
      </w:pPr>
      <w:r w:rsidRPr="0036040C">
        <w:rPr>
          <w:b/>
          <w:spacing w:val="-3"/>
          <w:sz w:val="24"/>
          <w:u w:val="single"/>
        </w:rPr>
        <w:lastRenderedPageBreak/>
        <w:t>TEST PROCEDURES:</w:t>
      </w:r>
    </w:p>
    <w:p w14:paraId="3BC833C3" w14:textId="77777777" w:rsidR="00F6364D" w:rsidRPr="00F6364D" w:rsidRDefault="00F6364D" w:rsidP="00181B5C">
      <w:pPr>
        <w:suppressAutoHyphens/>
        <w:jc w:val="both"/>
        <w:rPr>
          <w:b/>
          <w:spacing w:val="-3"/>
          <w:sz w:val="24"/>
        </w:rPr>
      </w:pPr>
    </w:p>
    <w:p w14:paraId="0A769F01" w14:textId="77777777" w:rsidR="00F6364D" w:rsidRPr="00F6364D" w:rsidRDefault="00F6364D" w:rsidP="00181B5C">
      <w:pPr>
        <w:suppressAutoHyphens/>
        <w:jc w:val="both"/>
        <w:rPr>
          <w:b/>
          <w:spacing w:val="-3"/>
          <w:sz w:val="24"/>
        </w:rPr>
      </w:pPr>
      <w:r w:rsidRPr="00F6364D">
        <w:rPr>
          <w:b/>
          <w:spacing w:val="-3"/>
          <w:sz w:val="24"/>
        </w:rPr>
        <w:t xml:space="preserve">METHOD A - DIRECT TRANSMISSION - MOISTURE </w:t>
      </w:r>
      <w:smartTag w:uri="urn:schemas-microsoft-com:office:smarttags" w:element="stockticker">
        <w:r w:rsidRPr="00F6364D">
          <w:rPr>
            <w:b/>
            <w:spacing w:val="-3"/>
            <w:sz w:val="24"/>
          </w:rPr>
          <w:t>AND</w:t>
        </w:r>
      </w:smartTag>
      <w:r w:rsidRPr="00F6364D">
        <w:rPr>
          <w:b/>
          <w:spacing w:val="-3"/>
          <w:sz w:val="24"/>
        </w:rPr>
        <w:t xml:space="preserve"> DENSITY</w:t>
      </w:r>
    </w:p>
    <w:p w14:paraId="03BE90B4" w14:textId="77777777" w:rsidR="00F6364D" w:rsidRPr="00F6364D" w:rsidRDefault="00F6364D" w:rsidP="00181B5C">
      <w:pPr>
        <w:suppressAutoHyphens/>
        <w:jc w:val="both"/>
        <w:rPr>
          <w:spacing w:val="-3"/>
          <w:sz w:val="24"/>
        </w:rPr>
      </w:pPr>
    </w:p>
    <w:p w14:paraId="40C20ABA" w14:textId="77777777" w:rsidR="00F6364D" w:rsidRPr="00F6364D" w:rsidRDefault="00F6364D" w:rsidP="00181B5C">
      <w:pPr>
        <w:numPr>
          <w:ilvl w:val="0"/>
          <w:numId w:val="12"/>
        </w:numPr>
        <w:tabs>
          <w:tab w:val="left" w:pos="-1440"/>
          <w:tab w:val="left" w:pos="-720"/>
        </w:tabs>
        <w:suppressAutoHyphens/>
        <w:jc w:val="both"/>
        <w:rPr>
          <w:spacing w:val="-3"/>
          <w:sz w:val="24"/>
        </w:rPr>
      </w:pPr>
      <w:r w:rsidRPr="00F6364D">
        <w:rPr>
          <w:spacing w:val="-3"/>
          <w:sz w:val="24"/>
        </w:rPr>
        <w:t>Select a test location where the gauge in its test position will be at least 2 ft away from any vertical structure or trench wall.  Trench corrections are not necessary for direct transmission densities; however, since all moisture readings are taken in the Backscatter mode, moisture trench corrections are usually needed when tests are made near structures or trench walls.  (refer to Method C-Trench Correction)</w:t>
      </w:r>
    </w:p>
    <w:p w14:paraId="6F226A64" w14:textId="77777777" w:rsidR="00F6364D" w:rsidRPr="00F6364D" w:rsidRDefault="00F6364D" w:rsidP="00181B5C">
      <w:pPr>
        <w:suppressAutoHyphens/>
        <w:jc w:val="both"/>
        <w:rPr>
          <w:spacing w:val="-3"/>
          <w:sz w:val="24"/>
        </w:rPr>
      </w:pPr>
    </w:p>
    <w:p w14:paraId="165882F4" w14:textId="77777777" w:rsidR="0091333C" w:rsidRDefault="00F6364D" w:rsidP="00181B5C">
      <w:pPr>
        <w:numPr>
          <w:ilvl w:val="0"/>
          <w:numId w:val="12"/>
        </w:numPr>
        <w:tabs>
          <w:tab w:val="left" w:pos="-1440"/>
          <w:tab w:val="left" w:pos="-720"/>
        </w:tabs>
        <w:suppressAutoHyphens/>
        <w:jc w:val="both"/>
        <w:rPr>
          <w:spacing w:val="-3"/>
          <w:sz w:val="24"/>
        </w:rPr>
      </w:pPr>
      <w:r w:rsidRPr="0091333C">
        <w:rPr>
          <w:spacing w:val="-3"/>
          <w:sz w:val="24"/>
        </w:rPr>
        <w:t>Prepare the test site in the following manner:</w:t>
      </w:r>
    </w:p>
    <w:p w14:paraId="5CA49199" w14:textId="77777777" w:rsidR="00DF7189" w:rsidRDefault="00DF7189" w:rsidP="00181B5C">
      <w:pPr>
        <w:tabs>
          <w:tab w:val="left" w:pos="-1440"/>
          <w:tab w:val="left" w:pos="-720"/>
        </w:tabs>
        <w:suppressAutoHyphens/>
        <w:ind w:left="360"/>
        <w:jc w:val="both"/>
        <w:rPr>
          <w:spacing w:val="-3"/>
          <w:sz w:val="24"/>
        </w:rPr>
      </w:pPr>
    </w:p>
    <w:p w14:paraId="307274F2" w14:textId="77777777" w:rsidR="00DF7189" w:rsidRDefault="00F6364D" w:rsidP="00181B5C">
      <w:pPr>
        <w:numPr>
          <w:ilvl w:val="1"/>
          <w:numId w:val="12"/>
        </w:numPr>
        <w:tabs>
          <w:tab w:val="left" w:pos="-1440"/>
          <w:tab w:val="left" w:pos="-720"/>
        </w:tabs>
        <w:suppressAutoHyphens/>
        <w:jc w:val="both"/>
        <w:rPr>
          <w:spacing w:val="-3"/>
          <w:sz w:val="24"/>
        </w:rPr>
      </w:pPr>
      <w:r w:rsidRPr="00DF7189">
        <w:rPr>
          <w:spacing w:val="-3"/>
          <w:sz w:val="24"/>
        </w:rPr>
        <w:t>Remove all loose and disturbed material as necessary to expose the top of the material to be tested.</w:t>
      </w:r>
    </w:p>
    <w:p w14:paraId="31FD4401" w14:textId="77777777" w:rsidR="00DF7189" w:rsidRDefault="00DF7189" w:rsidP="00181B5C">
      <w:pPr>
        <w:tabs>
          <w:tab w:val="left" w:pos="-1440"/>
          <w:tab w:val="left" w:pos="-720"/>
        </w:tabs>
        <w:suppressAutoHyphens/>
        <w:ind w:left="1080"/>
        <w:jc w:val="both"/>
        <w:rPr>
          <w:spacing w:val="-3"/>
          <w:sz w:val="24"/>
        </w:rPr>
      </w:pPr>
    </w:p>
    <w:p w14:paraId="5C2696E7" w14:textId="77777777" w:rsidR="00DF7189" w:rsidRDefault="00F6364D" w:rsidP="00181B5C">
      <w:pPr>
        <w:numPr>
          <w:ilvl w:val="1"/>
          <w:numId w:val="12"/>
        </w:numPr>
        <w:tabs>
          <w:tab w:val="left" w:pos="-1440"/>
          <w:tab w:val="left" w:pos="-720"/>
        </w:tabs>
        <w:suppressAutoHyphens/>
        <w:jc w:val="both"/>
        <w:rPr>
          <w:spacing w:val="-3"/>
          <w:sz w:val="24"/>
        </w:rPr>
      </w:pPr>
      <w:r w:rsidRPr="00DF7189">
        <w:rPr>
          <w:spacing w:val="-3"/>
          <w:sz w:val="24"/>
        </w:rPr>
        <w:t>Prepare a horizontal area sufficient in size to accommodate the gauge.  Using the scraper plate, plane the area to a smooth condition to obtain maximum contact between the gauge base and the material being tested.</w:t>
      </w:r>
    </w:p>
    <w:p w14:paraId="4F781321" w14:textId="77777777" w:rsidR="00DF7189" w:rsidRDefault="00DF7189" w:rsidP="00181B5C">
      <w:pPr>
        <w:tabs>
          <w:tab w:val="left" w:pos="-1440"/>
          <w:tab w:val="left" w:pos="-720"/>
        </w:tabs>
        <w:suppressAutoHyphens/>
        <w:ind w:left="1080"/>
        <w:jc w:val="both"/>
        <w:rPr>
          <w:spacing w:val="-3"/>
          <w:sz w:val="24"/>
        </w:rPr>
      </w:pPr>
    </w:p>
    <w:p w14:paraId="4C82B274" w14:textId="77777777" w:rsidR="00F6364D" w:rsidRPr="00DF7189" w:rsidRDefault="00F6364D" w:rsidP="00181B5C">
      <w:pPr>
        <w:numPr>
          <w:ilvl w:val="1"/>
          <w:numId w:val="12"/>
        </w:numPr>
        <w:tabs>
          <w:tab w:val="left" w:pos="-1440"/>
          <w:tab w:val="left" w:pos="-720"/>
        </w:tabs>
        <w:suppressAutoHyphens/>
        <w:jc w:val="both"/>
        <w:rPr>
          <w:spacing w:val="-3"/>
          <w:sz w:val="24"/>
        </w:rPr>
      </w:pPr>
      <w:r w:rsidRPr="00DF7189">
        <w:rPr>
          <w:spacing w:val="-3"/>
          <w:sz w:val="24"/>
        </w:rPr>
        <w:t xml:space="preserve">The placement of the gauge on the surface of the material to be tested is critical to the successful determination of density.  The optimum condition is full contact between the bottom surface of the gauge and the surface of the material being tested.  If this is not possible, then correct the surface irregularities </w:t>
      </w:r>
      <w:r w:rsidR="00DF7189">
        <w:rPr>
          <w:spacing w:val="-3"/>
          <w:sz w:val="24"/>
        </w:rPr>
        <w:t xml:space="preserve">by the use of native fines as </w:t>
      </w:r>
      <w:r w:rsidRPr="00DF7189">
        <w:rPr>
          <w:spacing w:val="-3"/>
          <w:sz w:val="24"/>
        </w:rPr>
        <w:t>filler.  The depth of filler shall not exceed 1/8 in. and the total area filled shall not exceed 10 percent of the bottom area of the gauge.  Several trial seatings may be required to achieve these conditions.</w:t>
      </w:r>
    </w:p>
    <w:p w14:paraId="4D04E155" w14:textId="77777777" w:rsidR="00F6364D" w:rsidRPr="00F6364D" w:rsidRDefault="00F6364D" w:rsidP="00181B5C">
      <w:pPr>
        <w:suppressAutoHyphens/>
        <w:jc w:val="both"/>
        <w:rPr>
          <w:spacing w:val="-3"/>
          <w:sz w:val="24"/>
        </w:rPr>
      </w:pPr>
    </w:p>
    <w:p w14:paraId="4F4567DF" w14:textId="77777777" w:rsidR="00F6364D" w:rsidRPr="00F6364D" w:rsidRDefault="00F6364D" w:rsidP="00181B5C">
      <w:pPr>
        <w:numPr>
          <w:ilvl w:val="0"/>
          <w:numId w:val="12"/>
        </w:numPr>
        <w:suppressAutoHyphens/>
        <w:jc w:val="both"/>
        <w:rPr>
          <w:spacing w:val="-3"/>
          <w:sz w:val="24"/>
        </w:rPr>
      </w:pPr>
      <w:r w:rsidRPr="00F6364D">
        <w:rPr>
          <w:spacing w:val="-3"/>
          <w:sz w:val="24"/>
        </w:rPr>
        <w:t xml:space="preserve">Make a hole in the prepared surface using the guide and the hole driving rod.  The hole shall be of such depth and alignment that insertion of the probe will not cause the </w:t>
      </w:r>
      <w:r w:rsidR="00507832" w:rsidRPr="00F6364D">
        <w:rPr>
          <w:spacing w:val="-3"/>
          <w:sz w:val="24"/>
        </w:rPr>
        <w:t>gauge</w:t>
      </w:r>
      <w:r w:rsidRPr="00F6364D">
        <w:rPr>
          <w:spacing w:val="-3"/>
          <w:sz w:val="24"/>
        </w:rPr>
        <w:t xml:space="preserve"> to tilt from the plane of the prepared area.  The test hole shall be 2 in. deeper than the intended depth of test.</w:t>
      </w:r>
    </w:p>
    <w:p w14:paraId="34AEC8BA" w14:textId="77777777" w:rsidR="00F6364D" w:rsidRPr="00F6364D" w:rsidRDefault="00F6364D" w:rsidP="00181B5C">
      <w:pPr>
        <w:suppressAutoHyphens/>
        <w:jc w:val="both"/>
        <w:rPr>
          <w:spacing w:val="-3"/>
          <w:sz w:val="24"/>
        </w:rPr>
      </w:pPr>
    </w:p>
    <w:p w14:paraId="305764EF" w14:textId="77777777" w:rsidR="00F6364D" w:rsidRPr="00F6364D" w:rsidRDefault="00F6364D" w:rsidP="00181B5C">
      <w:pPr>
        <w:numPr>
          <w:ilvl w:val="0"/>
          <w:numId w:val="12"/>
        </w:numPr>
        <w:suppressAutoHyphens/>
        <w:jc w:val="both"/>
        <w:rPr>
          <w:spacing w:val="-3"/>
          <w:sz w:val="24"/>
        </w:rPr>
      </w:pPr>
      <w:r w:rsidRPr="00F6364D">
        <w:rPr>
          <w:spacing w:val="-3"/>
          <w:sz w:val="24"/>
        </w:rPr>
        <w:t>Proceed with the test in the following manner:</w:t>
      </w:r>
    </w:p>
    <w:p w14:paraId="23C7E4BD" w14:textId="77777777" w:rsidR="00F6364D" w:rsidRPr="00F6364D" w:rsidRDefault="00F6364D" w:rsidP="00181B5C">
      <w:pPr>
        <w:suppressAutoHyphens/>
        <w:jc w:val="both"/>
        <w:rPr>
          <w:spacing w:val="-3"/>
          <w:sz w:val="24"/>
        </w:rPr>
      </w:pPr>
    </w:p>
    <w:p w14:paraId="469EFE2D" w14:textId="77777777" w:rsidR="00DF7189" w:rsidRDefault="00F6364D" w:rsidP="00181B5C">
      <w:pPr>
        <w:numPr>
          <w:ilvl w:val="0"/>
          <w:numId w:val="15"/>
        </w:numPr>
        <w:suppressAutoHyphens/>
        <w:jc w:val="both"/>
        <w:rPr>
          <w:spacing w:val="-3"/>
          <w:sz w:val="24"/>
        </w:rPr>
      </w:pPr>
      <w:r w:rsidRPr="00DF7189">
        <w:rPr>
          <w:spacing w:val="-3"/>
          <w:sz w:val="24"/>
        </w:rPr>
        <w:t>Tilt the gauge and extend a small portion of the source rod to align the probe with the hole.</w:t>
      </w:r>
    </w:p>
    <w:p w14:paraId="5C89E42E" w14:textId="77777777" w:rsidR="00DF7189" w:rsidRDefault="00DF7189" w:rsidP="00181B5C">
      <w:pPr>
        <w:suppressAutoHyphens/>
        <w:ind w:left="1080"/>
        <w:jc w:val="both"/>
        <w:rPr>
          <w:spacing w:val="-3"/>
          <w:sz w:val="24"/>
        </w:rPr>
      </w:pPr>
    </w:p>
    <w:p w14:paraId="31039EC4" w14:textId="77777777" w:rsidR="00F6364D" w:rsidRPr="00DF7189" w:rsidRDefault="00F6364D" w:rsidP="00181B5C">
      <w:pPr>
        <w:numPr>
          <w:ilvl w:val="0"/>
          <w:numId w:val="15"/>
        </w:numPr>
        <w:suppressAutoHyphens/>
        <w:jc w:val="both"/>
        <w:rPr>
          <w:spacing w:val="-3"/>
          <w:sz w:val="24"/>
        </w:rPr>
      </w:pPr>
      <w:r w:rsidRPr="00DF7189">
        <w:rPr>
          <w:spacing w:val="-3"/>
          <w:sz w:val="24"/>
        </w:rPr>
        <w:t>Seat gauge firmly on the prepared surface.</w:t>
      </w:r>
    </w:p>
    <w:p w14:paraId="72EE87D0" w14:textId="77777777" w:rsidR="00F6364D" w:rsidRPr="00F6364D" w:rsidRDefault="00F6364D" w:rsidP="00181B5C">
      <w:pPr>
        <w:suppressAutoHyphens/>
        <w:jc w:val="both"/>
        <w:rPr>
          <w:spacing w:val="-3"/>
          <w:sz w:val="24"/>
        </w:rPr>
      </w:pPr>
    </w:p>
    <w:p w14:paraId="43DD22C2" w14:textId="77777777" w:rsidR="00F6364D" w:rsidRPr="00F6364D" w:rsidRDefault="00F6364D" w:rsidP="00181B5C">
      <w:pPr>
        <w:numPr>
          <w:ilvl w:val="0"/>
          <w:numId w:val="15"/>
        </w:numPr>
        <w:suppressAutoHyphens/>
        <w:jc w:val="both"/>
        <w:rPr>
          <w:spacing w:val="-3"/>
          <w:sz w:val="24"/>
        </w:rPr>
      </w:pPr>
      <w:r w:rsidRPr="00F6364D">
        <w:rPr>
          <w:spacing w:val="-3"/>
          <w:sz w:val="24"/>
        </w:rPr>
        <w:t>Insert the probe in the hole to the desired depth.</w:t>
      </w:r>
    </w:p>
    <w:p w14:paraId="158B5168" w14:textId="77777777" w:rsidR="00F6364D" w:rsidRPr="00F6364D" w:rsidRDefault="00F6364D" w:rsidP="00181B5C">
      <w:pPr>
        <w:suppressAutoHyphens/>
        <w:jc w:val="both"/>
        <w:rPr>
          <w:spacing w:val="-3"/>
          <w:sz w:val="24"/>
        </w:rPr>
      </w:pPr>
    </w:p>
    <w:p w14:paraId="1CBECFF6" w14:textId="77777777" w:rsidR="00F6364D" w:rsidRPr="00F6364D" w:rsidRDefault="00F6364D" w:rsidP="00181B5C">
      <w:pPr>
        <w:numPr>
          <w:ilvl w:val="0"/>
          <w:numId w:val="15"/>
        </w:numPr>
        <w:suppressAutoHyphens/>
        <w:jc w:val="both"/>
        <w:rPr>
          <w:spacing w:val="-3"/>
          <w:sz w:val="24"/>
        </w:rPr>
      </w:pPr>
      <w:r w:rsidRPr="00F6364D">
        <w:rPr>
          <w:spacing w:val="-3"/>
          <w:sz w:val="24"/>
        </w:rPr>
        <w:t>Pull the gauge gently in the direction of the keypad until the probe makes firm contact with the side of the hole.</w:t>
      </w:r>
    </w:p>
    <w:p w14:paraId="5F3CC74A" w14:textId="77777777" w:rsidR="00F6364D" w:rsidRPr="00F6364D" w:rsidRDefault="00F6364D" w:rsidP="00181B5C">
      <w:pPr>
        <w:numPr>
          <w:ilvl w:val="0"/>
          <w:numId w:val="15"/>
        </w:numPr>
        <w:suppressAutoHyphens/>
        <w:jc w:val="both"/>
        <w:rPr>
          <w:spacing w:val="-3"/>
          <w:sz w:val="24"/>
        </w:rPr>
      </w:pPr>
      <w:r w:rsidRPr="00F6364D">
        <w:rPr>
          <w:spacing w:val="-3"/>
          <w:sz w:val="24"/>
        </w:rPr>
        <w:lastRenderedPageBreak/>
        <w:t>Keep all other radioactive sources at least 30 ft away from the gauge to avoid affecting the measurement.</w:t>
      </w:r>
    </w:p>
    <w:p w14:paraId="39B64131" w14:textId="77777777" w:rsidR="00F6364D" w:rsidRPr="00F6364D" w:rsidRDefault="00F6364D" w:rsidP="00181B5C">
      <w:pPr>
        <w:suppressAutoHyphens/>
        <w:jc w:val="both"/>
        <w:rPr>
          <w:spacing w:val="-3"/>
          <w:sz w:val="24"/>
        </w:rPr>
      </w:pPr>
    </w:p>
    <w:p w14:paraId="1FEFD071" w14:textId="77777777" w:rsidR="00F6364D" w:rsidRPr="00F6364D" w:rsidRDefault="00F6364D" w:rsidP="00181B5C">
      <w:pPr>
        <w:numPr>
          <w:ilvl w:val="0"/>
          <w:numId w:val="15"/>
        </w:numPr>
        <w:suppressAutoHyphens/>
        <w:jc w:val="both"/>
        <w:rPr>
          <w:spacing w:val="-3"/>
          <w:sz w:val="24"/>
        </w:rPr>
      </w:pPr>
      <w:r w:rsidRPr="00F6364D">
        <w:rPr>
          <w:b/>
          <w:spacing w:val="-3"/>
          <w:sz w:val="24"/>
        </w:rPr>
        <w:t>Model 3411-B</w:t>
      </w:r>
      <w:r w:rsidRPr="00F6364D">
        <w:rPr>
          <w:spacing w:val="-3"/>
          <w:sz w:val="24"/>
        </w:rPr>
        <w:t>:  The depth switch shall be set to equal the depth of the source rod, and moisture correction on +00. Take one, one minute reading with the function switch in the normal mode.  At the end of the one minute time period, moisture and density measured counts can be displayed by depressing MC and DC, respectively.  Depress WD and the value of the wet density will appear.  Depress DD and the value of the dry density will appear.  Repeat for weight of water (M), and percent moisture (%M).  Press shift and %PRO for percent compaction.</w:t>
      </w:r>
    </w:p>
    <w:p w14:paraId="4E1C3825" w14:textId="77777777" w:rsidR="00F6364D" w:rsidRPr="00F6364D" w:rsidRDefault="00F6364D" w:rsidP="00181B5C">
      <w:pPr>
        <w:suppressAutoHyphens/>
        <w:jc w:val="both"/>
        <w:rPr>
          <w:spacing w:val="-3"/>
          <w:sz w:val="24"/>
        </w:rPr>
      </w:pPr>
    </w:p>
    <w:p w14:paraId="2BA2CD04" w14:textId="77777777" w:rsidR="00F6364D" w:rsidRPr="00F6364D" w:rsidRDefault="00F6364D" w:rsidP="00181B5C">
      <w:pPr>
        <w:numPr>
          <w:ilvl w:val="0"/>
          <w:numId w:val="15"/>
        </w:numPr>
        <w:suppressAutoHyphens/>
        <w:jc w:val="both"/>
        <w:rPr>
          <w:spacing w:val="-3"/>
          <w:sz w:val="24"/>
        </w:rPr>
      </w:pPr>
      <w:r w:rsidRPr="00F6364D">
        <w:rPr>
          <w:b/>
          <w:spacing w:val="-3"/>
          <w:sz w:val="24"/>
        </w:rPr>
        <w:t>Model 3440</w:t>
      </w:r>
      <w:r w:rsidRPr="00F6364D">
        <w:rPr>
          <w:spacing w:val="-3"/>
          <w:sz w:val="24"/>
        </w:rPr>
        <w:t>:  Place source rod at desired depth.  The gauge will automatically adjust.  Take a one minute reading, at the end of which the LCD screen will display WD, DD, M, and %PRO.  Press Shift and Recall to display MC and DC.</w:t>
      </w:r>
    </w:p>
    <w:p w14:paraId="1F9FE9AC" w14:textId="77777777" w:rsidR="00F6364D" w:rsidRPr="00F6364D" w:rsidRDefault="00F6364D" w:rsidP="00181B5C">
      <w:pPr>
        <w:suppressAutoHyphens/>
        <w:jc w:val="both"/>
        <w:rPr>
          <w:spacing w:val="-3"/>
          <w:sz w:val="24"/>
        </w:rPr>
      </w:pPr>
    </w:p>
    <w:p w14:paraId="54D42F72" w14:textId="77777777" w:rsidR="00F6364D" w:rsidRPr="00F6364D" w:rsidRDefault="00F6364D" w:rsidP="00181B5C">
      <w:pPr>
        <w:suppressAutoHyphens/>
        <w:jc w:val="both"/>
        <w:rPr>
          <w:b/>
          <w:spacing w:val="-3"/>
          <w:sz w:val="24"/>
        </w:rPr>
      </w:pPr>
      <w:r w:rsidRPr="00F6364D">
        <w:rPr>
          <w:b/>
          <w:spacing w:val="-3"/>
          <w:sz w:val="24"/>
        </w:rPr>
        <w:t xml:space="preserve">METHOD B - BACKSCATTER-MOISTURE </w:t>
      </w:r>
      <w:smartTag w:uri="urn:schemas-microsoft-com:office:smarttags" w:element="stockticker">
        <w:r w:rsidRPr="00F6364D">
          <w:rPr>
            <w:b/>
            <w:spacing w:val="-3"/>
            <w:sz w:val="24"/>
          </w:rPr>
          <w:t>AND</w:t>
        </w:r>
      </w:smartTag>
      <w:r w:rsidRPr="00F6364D">
        <w:rPr>
          <w:b/>
          <w:spacing w:val="-3"/>
          <w:sz w:val="24"/>
        </w:rPr>
        <w:t xml:space="preserve"> DENSITY</w:t>
      </w:r>
    </w:p>
    <w:p w14:paraId="6B2CF896" w14:textId="77777777" w:rsidR="00F6364D" w:rsidRPr="00F6364D" w:rsidRDefault="00F6364D" w:rsidP="00181B5C">
      <w:pPr>
        <w:suppressAutoHyphens/>
        <w:jc w:val="both"/>
        <w:rPr>
          <w:spacing w:val="-3"/>
          <w:sz w:val="24"/>
        </w:rPr>
      </w:pPr>
    </w:p>
    <w:p w14:paraId="374979F8" w14:textId="77777777" w:rsidR="00F6364D" w:rsidRPr="00F6364D" w:rsidRDefault="00F6364D" w:rsidP="00181B5C">
      <w:pPr>
        <w:numPr>
          <w:ilvl w:val="0"/>
          <w:numId w:val="16"/>
        </w:numPr>
        <w:suppressAutoHyphens/>
        <w:jc w:val="both"/>
        <w:rPr>
          <w:spacing w:val="-3"/>
          <w:sz w:val="24"/>
        </w:rPr>
      </w:pPr>
      <w:r w:rsidRPr="00F6364D">
        <w:rPr>
          <w:spacing w:val="-3"/>
          <w:sz w:val="24"/>
        </w:rPr>
        <w:t>Repeat steps 1 &amp; 2 as shown in Method A.  If the test site is located near a vertical structure or trench wall, refer to Method C - Trench Correction.</w:t>
      </w:r>
    </w:p>
    <w:p w14:paraId="18D8F317" w14:textId="77777777" w:rsidR="00F6364D" w:rsidRPr="00F6364D" w:rsidRDefault="00F6364D" w:rsidP="00181B5C">
      <w:pPr>
        <w:suppressAutoHyphens/>
        <w:jc w:val="both"/>
        <w:rPr>
          <w:spacing w:val="-3"/>
          <w:sz w:val="24"/>
        </w:rPr>
      </w:pPr>
    </w:p>
    <w:p w14:paraId="55F28495" w14:textId="77777777" w:rsidR="00F6364D" w:rsidRPr="00F6364D" w:rsidRDefault="00F6364D" w:rsidP="00181B5C">
      <w:pPr>
        <w:numPr>
          <w:ilvl w:val="0"/>
          <w:numId w:val="16"/>
        </w:numPr>
        <w:suppressAutoHyphens/>
        <w:jc w:val="both"/>
        <w:rPr>
          <w:spacing w:val="-3"/>
          <w:sz w:val="24"/>
        </w:rPr>
      </w:pPr>
      <w:r w:rsidRPr="00F6364D">
        <w:rPr>
          <w:spacing w:val="-3"/>
          <w:sz w:val="24"/>
        </w:rPr>
        <w:t>Proceed with the test in the following manner:</w:t>
      </w:r>
    </w:p>
    <w:p w14:paraId="53D5300E" w14:textId="77777777" w:rsidR="00F6364D" w:rsidRPr="00F6364D" w:rsidRDefault="00F6364D" w:rsidP="00181B5C">
      <w:pPr>
        <w:suppressAutoHyphens/>
        <w:jc w:val="both"/>
        <w:rPr>
          <w:spacing w:val="-3"/>
          <w:sz w:val="24"/>
        </w:rPr>
      </w:pPr>
    </w:p>
    <w:p w14:paraId="34A16074" w14:textId="77777777" w:rsidR="00DF7189" w:rsidRDefault="00F6364D" w:rsidP="00181B5C">
      <w:pPr>
        <w:numPr>
          <w:ilvl w:val="1"/>
          <w:numId w:val="16"/>
        </w:numPr>
        <w:suppressAutoHyphens/>
        <w:jc w:val="both"/>
        <w:rPr>
          <w:spacing w:val="-3"/>
          <w:sz w:val="24"/>
        </w:rPr>
      </w:pPr>
      <w:r w:rsidRPr="00DF7189">
        <w:rPr>
          <w:spacing w:val="-3"/>
          <w:sz w:val="24"/>
        </w:rPr>
        <w:t>Seat the gauge firmly.</w:t>
      </w:r>
    </w:p>
    <w:p w14:paraId="2DFE140A" w14:textId="77777777" w:rsidR="00DF7189" w:rsidRDefault="00DF7189" w:rsidP="00181B5C">
      <w:pPr>
        <w:suppressAutoHyphens/>
        <w:ind w:left="1296"/>
        <w:jc w:val="both"/>
        <w:rPr>
          <w:spacing w:val="-3"/>
          <w:sz w:val="24"/>
        </w:rPr>
      </w:pPr>
    </w:p>
    <w:p w14:paraId="07538B91" w14:textId="77777777" w:rsidR="00F6364D" w:rsidRPr="00DF7189" w:rsidRDefault="00F6364D" w:rsidP="00181B5C">
      <w:pPr>
        <w:numPr>
          <w:ilvl w:val="1"/>
          <w:numId w:val="16"/>
        </w:numPr>
        <w:suppressAutoHyphens/>
        <w:jc w:val="both"/>
        <w:rPr>
          <w:spacing w:val="-3"/>
          <w:sz w:val="24"/>
        </w:rPr>
      </w:pPr>
      <w:r w:rsidRPr="00DF7189">
        <w:rPr>
          <w:spacing w:val="-3"/>
          <w:sz w:val="24"/>
        </w:rPr>
        <w:t>Keep all other radioactive sources at least 30 ft away from the gauge to avoid affecting the measurement.</w:t>
      </w:r>
    </w:p>
    <w:p w14:paraId="2B1DFB8A" w14:textId="77777777" w:rsidR="00F6364D" w:rsidRPr="00F6364D" w:rsidRDefault="00F6364D" w:rsidP="00181B5C">
      <w:pPr>
        <w:suppressAutoHyphens/>
        <w:jc w:val="both"/>
        <w:rPr>
          <w:spacing w:val="-3"/>
          <w:sz w:val="24"/>
        </w:rPr>
      </w:pPr>
    </w:p>
    <w:p w14:paraId="3847AA03" w14:textId="77777777" w:rsidR="00F6364D" w:rsidRPr="00F6364D" w:rsidRDefault="00F6364D" w:rsidP="00181B5C">
      <w:pPr>
        <w:numPr>
          <w:ilvl w:val="1"/>
          <w:numId w:val="16"/>
        </w:numPr>
        <w:suppressAutoHyphens/>
        <w:jc w:val="both"/>
        <w:rPr>
          <w:spacing w:val="-3"/>
          <w:sz w:val="24"/>
        </w:rPr>
      </w:pPr>
      <w:r w:rsidRPr="00F6364D">
        <w:rPr>
          <w:b/>
          <w:spacing w:val="-3"/>
          <w:sz w:val="24"/>
        </w:rPr>
        <w:t>Model 3411-B</w:t>
      </w:r>
      <w:r w:rsidRPr="00F6364D">
        <w:rPr>
          <w:spacing w:val="-3"/>
          <w:sz w:val="24"/>
        </w:rPr>
        <w:t xml:space="preserve">:  Set the depth switch to BS, the </w:t>
      </w:r>
      <w:smartTag w:uri="urn:schemas-microsoft-com:office:smarttags" w:element="stockticker">
        <w:r w:rsidRPr="00F6364D">
          <w:rPr>
            <w:spacing w:val="-3"/>
            <w:sz w:val="24"/>
          </w:rPr>
          <w:t>PWR</w:t>
        </w:r>
      </w:smartTag>
      <w:r w:rsidRPr="00F6364D">
        <w:rPr>
          <w:spacing w:val="-3"/>
          <w:sz w:val="24"/>
        </w:rPr>
        <w:t>/Time knob to norm, and Moisture Correction knobs to zero. Place the source in the Backscatter position (1st notch) and take a one minute reading.  At the end of the normal one minute time period, moisture and density measured counts can be displayed by depressing MC and DC, respectively.  Depress WD and the value of the wet density will appear.  Depress DD and the value of dry density will appear.  Repeat for weight of water, M and percent moisture, (%M).  Depress SHIFT and %PRO for percent compaction.</w:t>
      </w:r>
    </w:p>
    <w:p w14:paraId="3051F681" w14:textId="77777777" w:rsidR="00F6364D" w:rsidRPr="00F6364D" w:rsidRDefault="00F6364D" w:rsidP="00181B5C">
      <w:pPr>
        <w:suppressAutoHyphens/>
        <w:jc w:val="both"/>
        <w:rPr>
          <w:spacing w:val="-3"/>
          <w:sz w:val="24"/>
        </w:rPr>
      </w:pPr>
    </w:p>
    <w:p w14:paraId="536A7C4B" w14:textId="77777777" w:rsidR="00F6364D" w:rsidRPr="00F6364D" w:rsidRDefault="00F6364D" w:rsidP="00181B5C">
      <w:pPr>
        <w:suppressAutoHyphens/>
        <w:jc w:val="both"/>
        <w:rPr>
          <w:spacing w:val="-3"/>
          <w:sz w:val="24"/>
        </w:rPr>
      </w:pPr>
    </w:p>
    <w:p w14:paraId="372F2363" w14:textId="77777777" w:rsidR="00F6364D" w:rsidRPr="00F6364D" w:rsidRDefault="00F6364D" w:rsidP="00181B5C">
      <w:pPr>
        <w:numPr>
          <w:ilvl w:val="1"/>
          <w:numId w:val="16"/>
        </w:numPr>
        <w:suppressAutoHyphens/>
        <w:jc w:val="both"/>
        <w:rPr>
          <w:spacing w:val="-3"/>
          <w:sz w:val="24"/>
        </w:rPr>
      </w:pPr>
      <w:r w:rsidRPr="00F6364D">
        <w:rPr>
          <w:b/>
          <w:spacing w:val="-3"/>
          <w:sz w:val="24"/>
        </w:rPr>
        <w:t>Model 3440</w:t>
      </w:r>
      <w:r w:rsidRPr="00F6364D">
        <w:rPr>
          <w:spacing w:val="-3"/>
          <w:sz w:val="24"/>
        </w:rPr>
        <w:t>:  Place source rod in Backscatter position from which the gauge will automatically adjust.  Take a one minute reading, at the end of which the LCD screen</w:t>
      </w:r>
      <w:r w:rsidR="005B75BE">
        <w:rPr>
          <w:spacing w:val="-3"/>
          <w:sz w:val="24"/>
        </w:rPr>
        <w:t xml:space="preserve"> </w:t>
      </w:r>
      <w:r w:rsidRPr="00F6364D">
        <w:rPr>
          <w:spacing w:val="-3"/>
          <w:sz w:val="24"/>
        </w:rPr>
        <w:t>will display WD, DD, M, %M, and %PRO.  Press Shift and Recall to display MC and DC.</w:t>
      </w:r>
    </w:p>
    <w:p w14:paraId="266D5426" w14:textId="77777777" w:rsidR="00F6364D" w:rsidRPr="00F6364D" w:rsidRDefault="00F6364D" w:rsidP="00181B5C">
      <w:pPr>
        <w:suppressAutoHyphens/>
        <w:jc w:val="both"/>
        <w:rPr>
          <w:b/>
          <w:spacing w:val="-3"/>
          <w:sz w:val="24"/>
        </w:rPr>
      </w:pPr>
    </w:p>
    <w:p w14:paraId="4B41FEB6" w14:textId="31CC7A3B" w:rsidR="00507832" w:rsidRDefault="00507832" w:rsidP="00181B5C">
      <w:pPr>
        <w:suppressAutoHyphens/>
        <w:jc w:val="both"/>
        <w:rPr>
          <w:b/>
          <w:spacing w:val="-3"/>
          <w:sz w:val="24"/>
        </w:rPr>
      </w:pPr>
    </w:p>
    <w:p w14:paraId="0C79E827" w14:textId="77777777" w:rsidR="00B51141" w:rsidRDefault="00B51141" w:rsidP="00181B5C">
      <w:pPr>
        <w:suppressAutoHyphens/>
        <w:jc w:val="both"/>
        <w:rPr>
          <w:b/>
          <w:spacing w:val="-3"/>
          <w:sz w:val="24"/>
        </w:rPr>
      </w:pPr>
    </w:p>
    <w:p w14:paraId="3DD55BD7" w14:textId="77777777" w:rsidR="00F6364D" w:rsidRPr="00F6364D" w:rsidRDefault="00F6364D" w:rsidP="00181B5C">
      <w:pPr>
        <w:suppressAutoHyphens/>
        <w:jc w:val="both"/>
        <w:rPr>
          <w:b/>
          <w:spacing w:val="-3"/>
          <w:sz w:val="24"/>
        </w:rPr>
      </w:pPr>
      <w:r w:rsidRPr="00F6364D">
        <w:rPr>
          <w:b/>
          <w:spacing w:val="-3"/>
          <w:sz w:val="24"/>
        </w:rPr>
        <w:t>METHOD C TRENCH CORRECTION</w:t>
      </w:r>
    </w:p>
    <w:p w14:paraId="3D312B23" w14:textId="77777777" w:rsidR="00F6364D" w:rsidRPr="00F6364D" w:rsidRDefault="00F6364D" w:rsidP="00181B5C">
      <w:pPr>
        <w:suppressAutoHyphens/>
        <w:jc w:val="both"/>
        <w:rPr>
          <w:spacing w:val="-3"/>
          <w:sz w:val="24"/>
        </w:rPr>
      </w:pPr>
    </w:p>
    <w:p w14:paraId="2250A400" w14:textId="77777777" w:rsidR="00F6364D" w:rsidRPr="00F6364D" w:rsidRDefault="00F6364D" w:rsidP="00181B5C">
      <w:pPr>
        <w:numPr>
          <w:ilvl w:val="0"/>
          <w:numId w:val="17"/>
        </w:numPr>
        <w:suppressAutoHyphens/>
        <w:jc w:val="both"/>
        <w:rPr>
          <w:spacing w:val="-3"/>
          <w:sz w:val="24"/>
        </w:rPr>
      </w:pPr>
      <w:r w:rsidRPr="00F6364D">
        <w:rPr>
          <w:spacing w:val="-3"/>
          <w:sz w:val="24"/>
        </w:rPr>
        <w:t>Often, when nuclear densities are performed on backfill in trenches, the dry density is suspect.  The usual cause is additional moisture from the structure or the trench wall.</w:t>
      </w:r>
    </w:p>
    <w:p w14:paraId="0AB05604" w14:textId="77777777" w:rsidR="00F6364D" w:rsidRPr="00F6364D" w:rsidRDefault="00F6364D" w:rsidP="00181B5C">
      <w:pPr>
        <w:suppressAutoHyphens/>
        <w:jc w:val="both"/>
        <w:rPr>
          <w:spacing w:val="-3"/>
          <w:sz w:val="24"/>
        </w:rPr>
      </w:pPr>
    </w:p>
    <w:p w14:paraId="29E08BE8" w14:textId="63147E71" w:rsidR="00F6364D" w:rsidRPr="00F6364D" w:rsidRDefault="00F6364D" w:rsidP="00181B5C">
      <w:pPr>
        <w:numPr>
          <w:ilvl w:val="0"/>
          <w:numId w:val="17"/>
        </w:numPr>
        <w:suppressAutoHyphens/>
        <w:jc w:val="both"/>
        <w:rPr>
          <w:spacing w:val="-3"/>
          <w:sz w:val="24"/>
        </w:rPr>
      </w:pPr>
      <w:r w:rsidRPr="00F6364D">
        <w:rPr>
          <w:spacing w:val="-3"/>
          <w:sz w:val="24"/>
        </w:rPr>
        <w:t>A trench correction factor may be needed when performing tests within 2 ft</w:t>
      </w:r>
      <w:r w:rsidR="001F2C5B">
        <w:rPr>
          <w:spacing w:val="-3"/>
          <w:sz w:val="24"/>
        </w:rPr>
        <w:t>.</w:t>
      </w:r>
      <w:r w:rsidRPr="00F6364D">
        <w:rPr>
          <w:spacing w:val="-3"/>
          <w:sz w:val="24"/>
        </w:rPr>
        <w:t xml:space="preserve"> of a trench wall, bridge abutment, retaining wall, or other vertical structure.  This is obtained by subtracting the standard moisture count from the trench moisture count (follow gauge manufacturer</w:t>
      </w:r>
      <w:r w:rsidR="001F2C5B">
        <w:rPr>
          <w:spacing w:val="-3"/>
          <w:sz w:val="24"/>
        </w:rPr>
        <w:t>’</w:t>
      </w:r>
      <w:r w:rsidRPr="00F6364D">
        <w:rPr>
          <w:spacing w:val="-3"/>
          <w:sz w:val="24"/>
        </w:rPr>
        <w:t>s instructions).</w:t>
      </w:r>
    </w:p>
    <w:p w14:paraId="2663FC74" w14:textId="77777777" w:rsidR="00F6364D" w:rsidRPr="00F6364D" w:rsidRDefault="00F6364D" w:rsidP="00181B5C">
      <w:pPr>
        <w:suppressAutoHyphens/>
        <w:jc w:val="both"/>
        <w:rPr>
          <w:spacing w:val="-3"/>
          <w:sz w:val="24"/>
        </w:rPr>
      </w:pPr>
    </w:p>
    <w:p w14:paraId="64D8B851" w14:textId="77777777" w:rsidR="00F6364D" w:rsidRPr="00F6364D" w:rsidRDefault="00F6364D" w:rsidP="00181B5C">
      <w:pPr>
        <w:numPr>
          <w:ilvl w:val="0"/>
          <w:numId w:val="17"/>
        </w:numPr>
        <w:suppressAutoHyphens/>
        <w:jc w:val="both"/>
        <w:rPr>
          <w:spacing w:val="-3"/>
          <w:sz w:val="24"/>
        </w:rPr>
      </w:pPr>
      <w:r w:rsidRPr="00F6364D">
        <w:rPr>
          <w:spacing w:val="-3"/>
          <w:sz w:val="24"/>
        </w:rPr>
        <w:t>The trench test should be taken at approximately the same distance from the trench wall with the gauge in the same position as the measurement made for the trench moisture count.</w:t>
      </w:r>
    </w:p>
    <w:p w14:paraId="6923F4E2" w14:textId="77777777" w:rsidR="0036040C" w:rsidRDefault="0036040C" w:rsidP="00181B5C">
      <w:pPr>
        <w:suppressAutoHyphens/>
        <w:jc w:val="both"/>
        <w:rPr>
          <w:b/>
          <w:spacing w:val="-3"/>
          <w:sz w:val="24"/>
          <w:u w:val="single"/>
        </w:rPr>
      </w:pPr>
    </w:p>
    <w:p w14:paraId="23766CCD" w14:textId="77777777" w:rsidR="00F6364D" w:rsidRPr="00F6364D" w:rsidRDefault="00F6364D" w:rsidP="00181B5C">
      <w:pPr>
        <w:suppressAutoHyphens/>
        <w:jc w:val="both"/>
        <w:rPr>
          <w:b/>
          <w:spacing w:val="-3"/>
          <w:sz w:val="24"/>
        </w:rPr>
      </w:pPr>
      <w:r w:rsidRPr="00F6364D">
        <w:rPr>
          <w:b/>
          <w:spacing w:val="-3"/>
          <w:sz w:val="24"/>
          <w:u w:val="single"/>
        </w:rPr>
        <w:t>CALCULATIONS</w:t>
      </w:r>
      <w:r w:rsidRPr="00F6364D">
        <w:rPr>
          <w:b/>
          <w:spacing w:val="-3"/>
          <w:sz w:val="24"/>
        </w:rPr>
        <w:t>:</w:t>
      </w:r>
    </w:p>
    <w:p w14:paraId="1138C121" w14:textId="77777777" w:rsidR="00F6364D" w:rsidRPr="00F6364D" w:rsidRDefault="00F6364D" w:rsidP="00181B5C">
      <w:pPr>
        <w:suppressAutoHyphens/>
        <w:jc w:val="both"/>
        <w:rPr>
          <w:spacing w:val="-3"/>
          <w:sz w:val="24"/>
        </w:rPr>
      </w:pPr>
    </w:p>
    <w:p w14:paraId="4955BB7F" w14:textId="77777777" w:rsidR="00F6364D" w:rsidRPr="00F6364D" w:rsidRDefault="00F6364D" w:rsidP="00181B5C">
      <w:pPr>
        <w:suppressAutoHyphens/>
        <w:jc w:val="both"/>
        <w:rPr>
          <w:spacing w:val="-3"/>
          <w:sz w:val="24"/>
        </w:rPr>
      </w:pPr>
      <w:r w:rsidRPr="00F6364D">
        <w:rPr>
          <w:spacing w:val="-3"/>
          <w:sz w:val="24"/>
        </w:rPr>
        <w:t>The following calculations are not necessary when operating a Troxler Moisture-Density surface nuclear gauge Model No. 3411-B or 3440.  This direct readout instrument performs all the calculations and displays them when the proper keys are depressed.</w:t>
      </w:r>
    </w:p>
    <w:p w14:paraId="7906CCED" w14:textId="77777777" w:rsidR="00F6364D" w:rsidRPr="00F6364D" w:rsidRDefault="00F6364D" w:rsidP="00181B5C">
      <w:pPr>
        <w:suppressAutoHyphens/>
        <w:jc w:val="both"/>
        <w:rPr>
          <w:spacing w:val="-3"/>
          <w:sz w:val="24"/>
        </w:rPr>
      </w:pPr>
    </w:p>
    <w:p w14:paraId="14F09F7B" w14:textId="77777777" w:rsidR="00F6364D" w:rsidRPr="00F6364D" w:rsidRDefault="00F6364D" w:rsidP="00181B5C">
      <w:pPr>
        <w:suppressAutoHyphens/>
        <w:jc w:val="both"/>
        <w:rPr>
          <w:spacing w:val="-3"/>
          <w:sz w:val="24"/>
        </w:rPr>
      </w:pPr>
      <w:r w:rsidRPr="00F6364D">
        <w:rPr>
          <w:spacing w:val="-3"/>
          <w:sz w:val="24"/>
        </w:rPr>
        <w:t xml:space="preserve">As a check of the Nuclear D/M Gauge or by hand without the use of the gauge, </w:t>
      </w:r>
      <w:r w:rsidR="00E72DAD">
        <w:rPr>
          <w:spacing w:val="-3"/>
          <w:sz w:val="24"/>
        </w:rPr>
        <w:t xml:space="preserve">use </w:t>
      </w:r>
      <w:r w:rsidRPr="00F6364D">
        <w:rPr>
          <w:spacing w:val="-3"/>
          <w:sz w:val="24"/>
        </w:rPr>
        <w:t>the following calculations:</w:t>
      </w:r>
    </w:p>
    <w:p w14:paraId="6E22DD11" w14:textId="77777777" w:rsidR="00F6364D" w:rsidRPr="00F6364D" w:rsidRDefault="00F6364D" w:rsidP="00181B5C">
      <w:pPr>
        <w:suppressAutoHyphens/>
        <w:jc w:val="both"/>
        <w:rPr>
          <w:spacing w:val="-3"/>
          <w:sz w:val="24"/>
        </w:rPr>
      </w:pPr>
    </w:p>
    <w:p w14:paraId="4A87B589" w14:textId="77777777" w:rsidR="00F6364D" w:rsidRPr="00F6364D" w:rsidRDefault="00F6364D" w:rsidP="00181B5C">
      <w:pPr>
        <w:numPr>
          <w:ilvl w:val="0"/>
          <w:numId w:val="18"/>
        </w:numPr>
        <w:suppressAutoHyphens/>
        <w:jc w:val="both"/>
        <w:rPr>
          <w:spacing w:val="-3"/>
          <w:sz w:val="24"/>
        </w:rPr>
      </w:pPr>
      <w:r w:rsidRPr="00F6364D">
        <w:rPr>
          <w:spacing w:val="-3"/>
          <w:sz w:val="24"/>
        </w:rPr>
        <w:t>Calculate the dry density of the soil by subtracting the moisture in lb/ft</w:t>
      </w:r>
      <w:r w:rsidRPr="00F6364D">
        <w:rPr>
          <w:spacing w:val="-3"/>
          <w:sz w:val="24"/>
          <w:vertAlign w:val="superscript"/>
        </w:rPr>
        <w:t>3</w:t>
      </w:r>
      <w:r w:rsidRPr="00F6364D">
        <w:rPr>
          <w:spacing w:val="-3"/>
          <w:sz w:val="24"/>
        </w:rPr>
        <w:t xml:space="preserve"> from the wet density in lb/ft</w:t>
      </w:r>
      <w:r w:rsidRPr="00F6364D">
        <w:rPr>
          <w:spacing w:val="-3"/>
          <w:sz w:val="24"/>
          <w:vertAlign w:val="superscript"/>
        </w:rPr>
        <w:t>3</w:t>
      </w:r>
      <w:r w:rsidRPr="00F6364D">
        <w:rPr>
          <w:spacing w:val="-3"/>
          <w:sz w:val="24"/>
        </w:rPr>
        <w:t xml:space="preserve"> (S.H.A. 73.0-161, Line 13).</w:t>
      </w:r>
    </w:p>
    <w:p w14:paraId="534C1306" w14:textId="77777777" w:rsidR="00F6364D" w:rsidRPr="00F6364D" w:rsidRDefault="00F6364D" w:rsidP="00181B5C">
      <w:pPr>
        <w:suppressAutoHyphens/>
        <w:jc w:val="both"/>
        <w:rPr>
          <w:spacing w:val="-3"/>
          <w:sz w:val="24"/>
        </w:rPr>
      </w:pPr>
    </w:p>
    <w:p w14:paraId="2882A73F" w14:textId="77777777" w:rsidR="00DF7189" w:rsidRDefault="00F6364D" w:rsidP="00181B5C">
      <w:pPr>
        <w:numPr>
          <w:ilvl w:val="0"/>
          <w:numId w:val="18"/>
        </w:numPr>
        <w:suppressAutoHyphens/>
        <w:jc w:val="both"/>
        <w:rPr>
          <w:spacing w:val="-3"/>
          <w:sz w:val="24"/>
        </w:rPr>
      </w:pPr>
      <w:r w:rsidRPr="00F6364D">
        <w:rPr>
          <w:spacing w:val="-3"/>
          <w:sz w:val="24"/>
        </w:rPr>
        <w:t>Calculate the moisture content in percent of dry weight of soil as follows:</w:t>
      </w:r>
    </w:p>
    <w:p w14:paraId="3756DC1A" w14:textId="77777777" w:rsidR="00DF7189" w:rsidRDefault="00DF7189" w:rsidP="00181B5C">
      <w:pPr>
        <w:suppressAutoHyphens/>
        <w:ind w:left="360"/>
        <w:jc w:val="both"/>
        <w:rPr>
          <w:spacing w:val="-3"/>
          <w:sz w:val="24"/>
        </w:rPr>
      </w:pPr>
    </w:p>
    <w:p w14:paraId="1A469E79" w14:textId="77777777" w:rsidR="00F6364D" w:rsidRPr="00DF7189" w:rsidRDefault="00DF7189" w:rsidP="00181B5C">
      <w:pPr>
        <w:suppressAutoHyphens/>
        <w:jc w:val="both"/>
        <w:rPr>
          <w:spacing w:val="-3"/>
          <w:sz w:val="24"/>
        </w:rPr>
      </w:pPr>
      <w:r>
        <w:rPr>
          <w:spacing w:val="-3"/>
          <w:sz w:val="24"/>
        </w:rPr>
        <w:tab/>
      </w:r>
      <w:r w:rsidR="00F6364D" w:rsidRPr="00DF7189">
        <w:rPr>
          <w:spacing w:val="-3"/>
          <w:sz w:val="24"/>
        </w:rPr>
        <w:t>M = (W</w:t>
      </w:r>
      <w:r w:rsidR="00F6364D" w:rsidRPr="00DF7189">
        <w:rPr>
          <w:spacing w:val="-3"/>
          <w:sz w:val="24"/>
          <w:vertAlign w:val="subscript"/>
        </w:rPr>
        <w:t>m</w:t>
      </w:r>
      <w:r w:rsidR="00F6364D" w:rsidRPr="00DF7189">
        <w:rPr>
          <w:spacing w:val="-3"/>
          <w:sz w:val="24"/>
        </w:rPr>
        <w:t>/W</w:t>
      </w:r>
      <w:r w:rsidR="00F6364D" w:rsidRPr="00DF7189">
        <w:rPr>
          <w:spacing w:val="-3"/>
          <w:sz w:val="24"/>
          <w:vertAlign w:val="subscript"/>
        </w:rPr>
        <w:t>d</w:t>
      </w:r>
      <w:r w:rsidR="00F6364D" w:rsidRPr="00DF7189">
        <w:rPr>
          <w:spacing w:val="-3"/>
          <w:sz w:val="24"/>
        </w:rPr>
        <w:t>) x 100 (S.H.A. 73.0-161, Line 10)</w:t>
      </w:r>
    </w:p>
    <w:p w14:paraId="223A574F" w14:textId="77777777" w:rsidR="00F6364D" w:rsidRPr="00F6364D" w:rsidRDefault="00F6364D" w:rsidP="00181B5C">
      <w:pPr>
        <w:suppressAutoHyphens/>
        <w:jc w:val="both"/>
        <w:rPr>
          <w:spacing w:val="-3"/>
          <w:sz w:val="24"/>
        </w:rPr>
      </w:pPr>
    </w:p>
    <w:p w14:paraId="333432E3" w14:textId="77777777" w:rsidR="00F6364D" w:rsidRPr="00F6364D" w:rsidRDefault="00F6364D" w:rsidP="00181B5C">
      <w:pPr>
        <w:suppressAutoHyphens/>
        <w:jc w:val="both"/>
        <w:rPr>
          <w:spacing w:val="-3"/>
          <w:sz w:val="24"/>
        </w:rPr>
      </w:pPr>
      <w:r w:rsidRPr="00F6364D">
        <w:rPr>
          <w:spacing w:val="-3"/>
          <w:sz w:val="24"/>
        </w:rPr>
        <w:t>where:</w:t>
      </w:r>
    </w:p>
    <w:p w14:paraId="7491095A" w14:textId="77777777" w:rsidR="00F6364D" w:rsidRPr="00F6364D" w:rsidRDefault="00F6364D" w:rsidP="00181B5C">
      <w:pPr>
        <w:suppressAutoHyphens/>
        <w:jc w:val="both"/>
        <w:rPr>
          <w:spacing w:val="-3"/>
          <w:sz w:val="24"/>
        </w:rPr>
      </w:pPr>
    </w:p>
    <w:p w14:paraId="7B20A832" w14:textId="2443AA77" w:rsidR="00F6364D" w:rsidRPr="00F6364D" w:rsidRDefault="00F6364D" w:rsidP="00181B5C">
      <w:pPr>
        <w:suppressAutoHyphens/>
        <w:jc w:val="both"/>
        <w:rPr>
          <w:spacing w:val="-3"/>
          <w:sz w:val="24"/>
        </w:rPr>
      </w:pPr>
      <w:r w:rsidRPr="00F6364D">
        <w:rPr>
          <w:spacing w:val="-3"/>
          <w:sz w:val="24"/>
        </w:rPr>
        <w:t xml:space="preserve">     </w:t>
      </w:r>
      <w:r w:rsidR="00DF7189">
        <w:rPr>
          <w:spacing w:val="-3"/>
          <w:sz w:val="24"/>
        </w:rPr>
        <w:tab/>
      </w:r>
      <w:r w:rsidRPr="00F6364D">
        <w:rPr>
          <w:spacing w:val="-3"/>
          <w:sz w:val="24"/>
        </w:rPr>
        <w:t>M = moisture content</w:t>
      </w:r>
    </w:p>
    <w:p w14:paraId="2EE17296" w14:textId="77777777" w:rsidR="00F6364D" w:rsidRPr="00F6364D" w:rsidRDefault="00F6364D" w:rsidP="00181B5C">
      <w:pPr>
        <w:suppressAutoHyphens/>
        <w:jc w:val="both"/>
        <w:rPr>
          <w:spacing w:val="-3"/>
          <w:sz w:val="24"/>
        </w:rPr>
      </w:pPr>
    </w:p>
    <w:p w14:paraId="19F5B80A" w14:textId="22CEDBA8" w:rsidR="00F6364D" w:rsidRPr="00F6364D" w:rsidRDefault="00F6364D" w:rsidP="00181B5C">
      <w:pPr>
        <w:suppressAutoHyphens/>
        <w:jc w:val="both"/>
        <w:rPr>
          <w:spacing w:val="-3"/>
          <w:sz w:val="24"/>
        </w:rPr>
      </w:pPr>
      <w:r w:rsidRPr="00F6364D">
        <w:rPr>
          <w:spacing w:val="-3"/>
          <w:sz w:val="24"/>
        </w:rPr>
        <w:t xml:space="preserve">     </w:t>
      </w:r>
      <w:r w:rsidR="00DF7189">
        <w:rPr>
          <w:spacing w:val="-3"/>
          <w:sz w:val="24"/>
        </w:rPr>
        <w:tab/>
      </w:r>
      <w:r w:rsidRPr="00F6364D">
        <w:rPr>
          <w:spacing w:val="-3"/>
          <w:sz w:val="24"/>
        </w:rPr>
        <w:t>W</w:t>
      </w:r>
      <w:r w:rsidRPr="00F6364D">
        <w:rPr>
          <w:spacing w:val="-3"/>
          <w:sz w:val="24"/>
          <w:vertAlign w:val="subscript"/>
        </w:rPr>
        <w:t>m</w:t>
      </w:r>
      <w:r w:rsidRPr="00F6364D">
        <w:rPr>
          <w:spacing w:val="-3"/>
          <w:sz w:val="24"/>
        </w:rPr>
        <w:t xml:space="preserve"> = moisture of soil, </w:t>
      </w:r>
      <w:proofErr w:type="spellStart"/>
      <w:r w:rsidRPr="00F6364D">
        <w:rPr>
          <w:spacing w:val="-3"/>
          <w:sz w:val="24"/>
        </w:rPr>
        <w:t>lb</w:t>
      </w:r>
      <w:proofErr w:type="spellEnd"/>
      <w:r w:rsidRPr="00F6364D">
        <w:rPr>
          <w:spacing w:val="-3"/>
          <w:sz w:val="24"/>
        </w:rPr>
        <w:t>/</w:t>
      </w:r>
      <w:proofErr w:type="spellStart"/>
      <w:r w:rsidRPr="00F6364D">
        <w:rPr>
          <w:spacing w:val="-3"/>
          <w:sz w:val="24"/>
        </w:rPr>
        <w:t>ft</w:t>
      </w:r>
      <w:r w:rsidRPr="00F6364D">
        <w:rPr>
          <w:spacing w:val="-3"/>
          <w:sz w:val="24"/>
          <w:vertAlign w:val="superscript"/>
        </w:rPr>
        <w:t>3</w:t>
      </w:r>
      <w:proofErr w:type="spellEnd"/>
    </w:p>
    <w:p w14:paraId="02A21F6B" w14:textId="77777777" w:rsidR="00F6364D" w:rsidRPr="00F6364D" w:rsidRDefault="00F6364D" w:rsidP="00181B5C">
      <w:pPr>
        <w:suppressAutoHyphens/>
        <w:jc w:val="both"/>
        <w:rPr>
          <w:spacing w:val="-3"/>
          <w:sz w:val="24"/>
        </w:rPr>
      </w:pPr>
    </w:p>
    <w:p w14:paraId="209BFFCC" w14:textId="74CD7559" w:rsidR="00F6364D" w:rsidRPr="00F6364D" w:rsidRDefault="00F6364D" w:rsidP="00181B5C">
      <w:pPr>
        <w:suppressAutoHyphens/>
        <w:jc w:val="both"/>
        <w:rPr>
          <w:spacing w:val="-3"/>
          <w:sz w:val="24"/>
        </w:rPr>
      </w:pPr>
      <w:r w:rsidRPr="00F6364D">
        <w:rPr>
          <w:spacing w:val="-3"/>
          <w:sz w:val="24"/>
        </w:rPr>
        <w:t xml:space="preserve">     </w:t>
      </w:r>
      <w:r w:rsidR="00DF7189">
        <w:rPr>
          <w:spacing w:val="-3"/>
          <w:sz w:val="24"/>
        </w:rPr>
        <w:tab/>
      </w:r>
      <w:r w:rsidRPr="00F6364D">
        <w:rPr>
          <w:spacing w:val="-3"/>
          <w:sz w:val="24"/>
        </w:rPr>
        <w:t>W</w:t>
      </w:r>
      <w:r w:rsidRPr="00F6364D">
        <w:rPr>
          <w:spacing w:val="-3"/>
          <w:sz w:val="24"/>
          <w:vertAlign w:val="subscript"/>
        </w:rPr>
        <w:t>d</w:t>
      </w:r>
      <w:r w:rsidRPr="00F6364D">
        <w:rPr>
          <w:spacing w:val="-3"/>
          <w:sz w:val="24"/>
        </w:rPr>
        <w:t xml:space="preserve"> = dry weight of soil, </w:t>
      </w:r>
      <w:proofErr w:type="spellStart"/>
      <w:r w:rsidRPr="00F6364D">
        <w:rPr>
          <w:spacing w:val="-3"/>
          <w:sz w:val="24"/>
        </w:rPr>
        <w:t>lb</w:t>
      </w:r>
      <w:proofErr w:type="spellEnd"/>
      <w:r w:rsidRPr="00F6364D">
        <w:rPr>
          <w:spacing w:val="-3"/>
          <w:sz w:val="24"/>
        </w:rPr>
        <w:t>/</w:t>
      </w:r>
      <w:proofErr w:type="spellStart"/>
      <w:r w:rsidRPr="00F6364D">
        <w:rPr>
          <w:spacing w:val="-3"/>
          <w:sz w:val="24"/>
        </w:rPr>
        <w:t>ft</w:t>
      </w:r>
      <w:r w:rsidRPr="00F6364D">
        <w:rPr>
          <w:spacing w:val="-3"/>
          <w:sz w:val="24"/>
          <w:vertAlign w:val="superscript"/>
        </w:rPr>
        <w:t>3</w:t>
      </w:r>
      <w:proofErr w:type="spellEnd"/>
    </w:p>
    <w:p w14:paraId="1BB10A3C" w14:textId="77777777" w:rsidR="00F6364D" w:rsidRPr="00F6364D" w:rsidRDefault="00F6364D" w:rsidP="00181B5C">
      <w:pPr>
        <w:suppressAutoHyphens/>
        <w:jc w:val="both"/>
        <w:rPr>
          <w:spacing w:val="-3"/>
          <w:sz w:val="24"/>
        </w:rPr>
      </w:pPr>
    </w:p>
    <w:p w14:paraId="71E25119" w14:textId="77777777" w:rsidR="00F6364D" w:rsidRPr="00F6364D" w:rsidRDefault="00F6364D" w:rsidP="00181B5C">
      <w:pPr>
        <w:numPr>
          <w:ilvl w:val="0"/>
          <w:numId w:val="18"/>
        </w:numPr>
        <w:suppressAutoHyphens/>
        <w:jc w:val="both"/>
        <w:rPr>
          <w:spacing w:val="-3"/>
          <w:sz w:val="24"/>
        </w:rPr>
      </w:pPr>
      <w:r w:rsidRPr="00F6364D">
        <w:rPr>
          <w:spacing w:val="-3"/>
          <w:sz w:val="24"/>
        </w:rPr>
        <w:t>Calculate the percent compaction of the material as follows:</w:t>
      </w:r>
    </w:p>
    <w:p w14:paraId="124E19DB" w14:textId="77777777" w:rsidR="00E72DAD" w:rsidRDefault="00DF7189" w:rsidP="00181B5C">
      <w:pPr>
        <w:suppressAutoHyphens/>
        <w:jc w:val="both"/>
        <w:rPr>
          <w:spacing w:val="-3"/>
          <w:sz w:val="24"/>
        </w:rPr>
      </w:pPr>
      <w:r>
        <w:rPr>
          <w:spacing w:val="-3"/>
          <w:sz w:val="24"/>
        </w:rPr>
        <w:tab/>
      </w:r>
    </w:p>
    <w:p w14:paraId="59429E14" w14:textId="77777777" w:rsidR="00F6364D" w:rsidRPr="00F6364D" w:rsidRDefault="00F6364D" w:rsidP="00181B5C">
      <w:pPr>
        <w:suppressAutoHyphens/>
        <w:jc w:val="both"/>
        <w:rPr>
          <w:spacing w:val="-3"/>
          <w:sz w:val="24"/>
        </w:rPr>
      </w:pPr>
      <w:r w:rsidRPr="00F6364D">
        <w:rPr>
          <w:spacing w:val="-3"/>
          <w:sz w:val="24"/>
        </w:rPr>
        <w:t xml:space="preserve">C = </w:t>
      </w:r>
      <w:r w:rsidRPr="00F6364D">
        <w:rPr>
          <w:spacing w:val="-3"/>
          <w:sz w:val="24"/>
          <w:u w:val="single"/>
        </w:rPr>
        <w:t xml:space="preserve"> D</w:t>
      </w:r>
      <w:r w:rsidRPr="00F6364D">
        <w:rPr>
          <w:spacing w:val="-3"/>
          <w:sz w:val="24"/>
          <w:u w:val="single"/>
          <w:vertAlign w:val="subscript"/>
        </w:rPr>
        <w:t>d</w:t>
      </w:r>
      <w:r w:rsidRPr="00F6364D">
        <w:rPr>
          <w:spacing w:val="-3"/>
          <w:sz w:val="24"/>
          <w:u w:val="single"/>
        </w:rPr>
        <w:t xml:space="preserve"> </w:t>
      </w:r>
      <w:r w:rsidRPr="00F6364D">
        <w:rPr>
          <w:spacing w:val="-3"/>
          <w:sz w:val="24"/>
        </w:rPr>
        <w:t xml:space="preserve"> x 100 (S.H.A. 73.0-161 Line 18)</w:t>
      </w:r>
    </w:p>
    <w:p w14:paraId="6BB755F5" w14:textId="77777777" w:rsidR="00F6364D" w:rsidRDefault="00F6364D" w:rsidP="00181B5C">
      <w:pPr>
        <w:suppressAutoHyphens/>
        <w:jc w:val="both"/>
        <w:rPr>
          <w:spacing w:val="-3"/>
          <w:sz w:val="24"/>
          <w:vertAlign w:val="subscript"/>
        </w:rPr>
      </w:pPr>
      <w:r w:rsidRPr="00F6364D">
        <w:rPr>
          <w:spacing w:val="-3"/>
          <w:sz w:val="24"/>
        </w:rPr>
        <w:t xml:space="preserve">        D</w:t>
      </w:r>
      <w:r w:rsidRPr="00F6364D">
        <w:rPr>
          <w:spacing w:val="-3"/>
          <w:sz w:val="24"/>
          <w:vertAlign w:val="subscript"/>
        </w:rPr>
        <w:t>m</w:t>
      </w:r>
    </w:p>
    <w:p w14:paraId="73697909" w14:textId="77777777" w:rsidR="00655E89" w:rsidRPr="00F6364D" w:rsidRDefault="00655E89" w:rsidP="00181B5C">
      <w:pPr>
        <w:suppressAutoHyphens/>
        <w:jc w:val="both"/>
        <w:rPr>
          <w:spacing w:val="-3"/>
          <w:sz w:val="24"/>
        </w:rPr>
      </w:pPr>
    </w:p>
    <w:p w14:paraId="305530CD" w14:textId="77777777" w:rsidR="00F6364D" w:rsidRPr="00F6364D" w:rsidRDefault="00F6364D" w:rsidP="00181B5C">
      <w:pPr>
        <w:suppressAutoHyphens/>
        <w:jc w:val="both"/>
        <w:rPr>
          <w:spacing w:val="-3"/>
          <w:sz w:val="24"/>
        </w:rPr>
      </w:pPr>
      <w:r w:rsidRPr="00F6364D">
        <w:rPr>
          <w:spacing w:val="-3"/>
          <w:sz w:val="24"/>
        </w:rPr>
        <w:t>where:</w:t>
      </w:r>
    </w:p>
    <w:p w14:paraId="4F3DFCEB" w14:textId="77777777" w:rsidR="00F6364D" w:rsidRPr="00F6364D" w:rsidRDefault="00F6364D" w:rsidP="00181B5C">
      <w:pPr>
        <w:suppressAutoHyphens/>
        <w:jc w:val="both"/>
        <w:rPr>
          <w:spacing w:val="-3"/>
          <w:sz w:val="24"/>
        </w:rPr>
      </w:pPr>
    </w:p>
    <w:p w14:paraId="181C920C" w14:textId="091BD5D1" w:rsidR="00F6364D" w:rsidRPr="00F6364D" w:rsidRDefault="00F6364D" w:rsidP="00181B5C">
      <w:pPr>
        <w:suppressAutoHyphens/>
        <w:jc w:val="both"/>
        <w:rPr>
          <w:spacing w:val="-3"/>
          <w:sz w:val="24"/>
        </w:rPr>
      </w:pPr>
      <w:r w:rsidRPr="00F6364D">
        <w:rPr>
          <w:spacing w:val="-3"/>
          <w:sz w:val="24"/>
        </w:rPr>
        <w:lastRenderedPageBreak/>
        <w:t xml:space="preserve">    </w:t>
      </w:r>
      <w:r w:rsidR="005B75BE">
        <w:rPr>
          <w:spacing w:val="-3"/>
          <w:sz w:val="24"/>
        </w:rPr>
        <w:tab/>
      </w:r>
      <w:r w:rsidRPr="00F6364D">
        <w:rPr>
          <w:spacing w:val="-3"/>
          <w:sz w:val="24"/>
        </w:rPr>
        <w:t>C = percent compaction obtained</w:t>
      </w:r>
    </w:p>
    <w:p w14:paraId="1B1BA590" w14:textId="77777777" w:rsidR="00F6364D" w:rsidRPr="00F6364D" w:rsidRDefault="00F6364D" w:rsidP="00181B5C">
      <w:pPr>
        <w:suppressAutoHyphens/>
        <w:jc w:val="both"/>
        <w:rPr>
          <w:spacing w:val="-3"/>
          <w:sz w:val="24"/>
        </w:rPr>
      </w:pPr>
    </w:p>
    <w:p w14:paraId="0EAB3891" w14:textId="055917FE" w:rsidR="00F6364D" w:rsidRPr="00F6364D" w:rsidRDefault="00F6364D" w:rsidP="00181B5C">
      <w:pPr>
        <w:suppressAutoHyphens/>
        <w:jc w:val="both"/>
        <w:rPr>
          <w:spacing w:val="-3"/>
          <w:sz w:val="24"/>
        </w:rPr>
      </w:pPr>
      <w:r w:rsidRPr="00F6364D">
        <w:rPr>
          <w:spacing w:val="-3"/>
          <w:sz w:val="24"/>
        </w:rPr>
        <w:t xml:space="preserve">    </w:t>
      </w:r>
      <w:r w:rsidR="005B75BE">
        <w:rPr>
          <w:spacing w:val="-3"/>
          <w:sz w:val="24"/>
        </w:rPr>
        <w:tab/>
      </w:r>
      <w:r w:rsidRPr="00F6364D">
        <w:rPr>
          <w:spacing w:val="-3"/>
          <w:sz w:val="24"/>
        </w:rPr>
        <w:t>D</w:t>
      </w:r>
      <w:r w:rsidRPr="00F6364D">
        <w:rPr>
          <w:spacing w:val="-3"/>
          <w:sz w:val="24"/>
          <w:vertAlign w:val="subscript"/>
        </w:rPr>
        <w:t>d</w:t>
      </w:r>
      <w:r w:rsidRPr="00F6364D">
        <w:rPr>
          <w:spacing w:val="-3"/>
          <w:sz w:val="24"/>
        </w:rPr>
        <w:t xml:space="preserve"> = in-place dry density, </w:t>
      </w:r>
      <w:proofErr w:type="spellStart"/>
      <w:r w:rsidRPr="00F6364D">
        <w:rPr>
          <w:spacing w:val="-3"/>
          <w:sz w:val="24"/>
        </w:rPr>
        <w:t>lb</w:t>
      </w:r>
      <w:proofErr w:type="spellEnd"/>
      <w:r w:rsidRPr="00F6364D">
        <w:rPr>
          <w:spacing w:val="-3"/>
          <w:sz w:val="24"/>
        </w:rPr>
        <w:t>/</w:t>
      </w:r>
      <w:proofErr w:type="spellStart"/>
      <w:r w:rsidRPr="00F6364D">
        <w:rPr>
          <w:spacing w:val="-3"/>
          <w:sz w:val="24"/>
        </w:rPr>
        <w:t>ft</w:t>
      </w:r>
      <w:r w:rsidRPr="00F6364D">
        <w:rPr>
          <w:spacing w:val="-3"/>
          <w:sz w:val="24"/>
          <w:vertAlign w:val="superscript"/>
        </w:rPr>
        <w:t>3</w:t>
      </w:r>
      <w:proofErr w:type="spellEnd"/>
    </w:p>
    <w:p w14:paraId="59A5CF71" w14:textId="77777777" w:rsidR="00F6364D" w:rsidRPr="00F6364D" w:rsidRDefault="00F6364D" w:rsidP="00181B5C">
      <w:pPr>
        <w:suppressAutoHyphens/>
        <w:jc w:val="both"/>
        <w:rPr>
          <w:spacing w:val="-3"/>
          <w:sz w:val="24"/>
        </w:rPr>
      </w:pPr>
    </w:p>
    <w:p w14:paraId="491407CE" w14:textId="45FA2112" w:rsidR="00F6364D" w:rsidRPr="00F6364D" w:rsidRDefault="00F6364D" w:rsidP="00181B5C">
      <w:pPr>
        <w:suppressAutoHyphens/>
        <w:jc w:val="both"/>
        <w:rPr>
          <w:spacing w:val="-3"/>
          <w:sz w:val="24"/>
        </w:rPr>
      </w:pPr>
      <w:r w:rsidRPr="00F6364D">
        <w:rPr>
          <w:spacing w:val="-3"/>
          <w:sz w:val="24"/>
        </w:rPr>
        <w:t xml:space="preserve">    </w:t>
      </w:r>
      <w:r w:rsidR="005B75BE">
        <w:rPr>
          <w:spacing w:val="-3"/>
          <w:sz w:val="24"/>
        </w:rPr>
        <w:tab/>
      </w:r>
      <w:r w:rsidRPr="00F6364D">
        <w:rPr>
          <w:spacing w:val="-3"/>
          <w:sz w:val="24"/>
        </w:rPr>
        <w:t>D</w:t>
      </w:r>
      <w:r w:rsidRPr="00F6364D">
        <w:rPr>
          <w:spacing w:val="-3"/>
          <w:sz w:val="24"/>
          <w:vertAlign w:val="subscript"/>
        </w:rPr>
        <w:t>m</w:t>
      </w:r>
      <w:r w:rsidRPr="00F6364D">
        <w:rPr>
          <w:spacing w:val="-3"/>
          <w:sz w:val="24"/>
        </w:rPr>
        <w:t xml:space="preserve"> = maximum dry density from Typical Curve Chart, </w:t>
      </w:r>
      <w:proofErr w:type="spellStart"/>
      <w:r w:rsidRPr="00F6364D">
        <w:rPr>
          <w:spacing w:val="-3"/>
          <w:sz w:val="24"/>
        </w:rPr>
        <w:t>lb</w:t>
      </w:r>
      <w:proofErr w:type="spellEnd"/>
      <w:r w:rsidRPr="00F6364D">
        <w:rPr>
          <w:spacing w:val="-3"/>
          <w:sz w:val="24"/>
        </w:rPr>
        <w:t>/</w:t>
      </w:r>
      <w:proofErr w:type="spellStart"/>
      <w:r w:rsidRPr="00F6364D">
        <w:rPr>
          <w:spacing w:val="-3"/>
          <w:sz w:val="24"/>
        </w:rPr>
        <w:t>ft</w:t>
      </w:r>
      <w:r w:rsidRPr="00F6364D">
        <w:rPr>
          <w:spacing w:val="-3"/>
          <w:sz w:val="24"/>
          <w:vertAlign w:val="superscript"/>
        </w:rPr>
        <w:t>3</w:t>
      </w:r>
      <w:proofErr w:type="spellEnd"/>
    </w:p>
    <w:p w14:paraId="207C36F0" w14:textId="77777777" w:rsidR="00F6364D" w:rsidRPr="00F6364D" w:rsidRDefault="00F6364D" w:rsidP="00181B5C">
      <w:pPr>
        <w:suppressAutoHyphens/>
        <w:jc w:val="both"/>
        <w:rPr>
          <w:spacing w:val="-3"/>
          <w:sz w:val="24"/>
        </w:rPr>
      </w:pPr>
    </w:p>
    <w:p w14:paraId="58546B81" w14:textId="77777777" w:rsidR="00F6364D" w:rsidRPr="00F6364D" w:rsidRDefault="00F6364D" w:rsidP="00181B5C">
      <w:pPr>
        <w:suppressAutoHyphens/>
        <w:jc w:val="both"/>
        <w:rPr>
          <w:b/>
          <w:spacing w:val="-3"/>
          <w:sz w:val="24"/>
        </w:rPr>
      </w:pPr>
      <w:r w:rsidRPr="00F6364D">
        <w:rPr>
          <w:b/>
          <w:spacing w:val="-3"/>
          <w:sz w:val="24"/>
          <w:u w:val="single"/>
        </w:rPr>
        <w:t>REPORT</w:t>
      </w:r>
      <w:r w:rsidRPr="00F6364D">
        <w:rPr>
          <w:b/>
          <w:spacing w:val="-3"/>
          <w:sz w:val="24"/>
        </w:rPr>
        <w:t>:</w:t>
      </w:r>
    </w:p>
    <w:p w14:paraId="39AD174B" w14:textId="77777777" w:rsidR="00F6364D" w:rsidRPr="00F6364D" w:rsidRDefault="00F6364D" w:rsidP="00181B5C">
      <w:pPr>
        <w:suppressAutoHyphens/>
        <w:jc w:val="both"/>
        <w:rPr>
          <w:spacing w:val="-3"/>
          <w:sz w:val="24"/>
        </w:rPr>
      </w:pPr>
    </w:p>
    <w:p w14:paraId="40637382" w14:textId="77777777" w:rsidR="00F6364D" w:rsidRPr="00F6364D" w:rsidRDefault="00F6364D" w:rsidP="00181B5C">
      <w:pPr>
        <w:suppressAutoHyphens/>
        <w:jc w:val="both"/>
        <w:rPr>
          <w:spacing w:val="-3"/>
          <w:sz w:val="24"/>
        </w:rPr>
      </w:pPr>
      <w:r w:rsidRPr="00F6364D">
        <w:rPr>
          <w:spacing w:val="-3"/>
          <w:sz w:val="24"/>
        </w:rPr>
        <w:t xml:space="preserve">Reports for in-place density test results shall consist of the appropriate form (SHA 73.0-161) for a specific material.  </w:t>
      </w:r>
      <w:r w:rsidR="00E72DAD">
        <w:rPr>
          <w:spacing w:val="-3"/>
          <w:sz w:val="24"/>
        </w:rPr>
        <w:t>Record a</w:t>
      </w:r>
      <w:r w:rsidRPr="00F6364D">
        <w:rPr>
          <w:spacing w:val="-3"/>
          <w:sz w:val="24"/>
        </w:rPr>
        <w:t xml:space="preserve">ll pertinent data </w:t>
      </w:r>
      <w:r w:rsidR="00E72DAD">
        <w:rPr>
          <w:spacing w:val="-3"/>
          <w:sz w:val="24"/>
        </w:rPr>
        <w:t>on</w:t>
      </w:r>
      <w:r w:rsidRPr="00F6364D">
        <w:rPr>
          <w:spacing w:val="-3"/>
          <w:sz w:val="24"/>
        </w:rPr>
        <w:t xml:space="preserve"> this form including the date, exact location of the density hole, and characteristics of the material being tested.  Results and data obtained during the test will form part of the report.  Report all percentages to the nearest whole percent.</w:t>
      </w:r>
    </w:p>
    <w:sectPr w:rsidR="00F6364D" w:rsidRPr="00F6364D" w:rsidSect="00AB1BE5">
      <w:headerReference w:type="default" r:id="rId8"/>
      <w:footerReference w:type="default" r:id="rId9"/>
      <w:footerReference w:type="first" r:id="rId10"/>
      <w:pgSz w:w="12240" w:h="15840" w:code="1"/>
      <w:pgMar w:top="1440" w:right="1440" w:bottom="1440" w:left="1440" w:header="1440" w:footer="144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FE882A" w14:textId="77777777" w:rsidR="00494EF7" w:rsidRDefault="00494EF7">
      <w:r>
        <w:separator/>
      </w:r>
    </w:p>
  </w:endnote>
  <w:endnote w:type="continuationSeparator" w:id="0">
    <w:p w14:paraId="69A09D43" w14:textId="77777777" w:rsidR="00494EF7" w:rsidRDefault="00494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BDB1A" w14:textId="2BDC635E" w:rsidR="00507832" w:rsidRDefault="00F75167">
    <w:r>
      <w:rPr>
        <w:noProof/>
      </w:rPr>
      <mc:AlternateContent>
        <mc:Choice Requires="wps">
          <w:drawing>
            <wp:anchor distT="0" distB="0" distL="114300" distR="114300" simplePos="0" relativeHeight="251657728" behindDoc="0" locked="0" layoutInCell="0" allowOverlap="1" wp14:anchorId="4D1D2CFB" wp14:editId="6D673801">
              <wp:simplePos x="0" y="0"/>
              <wp:positionH relativeFrom="page">
                <wp:posOffset>914400</wp:posOffset>
              </wp:positionH>
              <wp:positionV relativeFrom="paragraph">
                <wp:posOffset>152400</wp:posOffset>
              </wp:positionV>
              <wp:extent cx="5943600" cy="152400"/>
              <wp:effectExtent l="0" t="0" r="0" b="0"/>
              <wp:wrapNone/>
              <wp:docPr id="1830935447"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14:paraId="735383E1" w14:textId="77777777" w:rsidR="00507832" w:rsidRPr="00F6364D" w:rsidRDefault="00507832">
                          <w:pPr>
                            <w:tabs>
                              <w:tab w:val="center" w:pos="4680"/>
                              <w:tab w:val="right" w:pos="9360"/>
                            </w:tabs>
                            <w:rPr>
                              <w:sz w:val="24"/>
                            </w:rPr>
                          </w:pPr>
                          <w:r>
                            <w:tab/>
                          </w:r>
                          <w:r w:rsidRPr="00F6364D">
                            <w:rPr>
                              <w:sz w:val="24"/>
                            </w:rPr>
                            <w:t xml:space="preserve">Page </w:t>
                          </w:r>
                          <w:r w:rsidR="00976827" w:rsidRPr="00F6364D">
                            <w:rPr>
                              <w:sz w:val="24"/>
                            </w:rPr>
                            <w:fldChar w:fldCharType="begin"/>
                          </w:r>
                          <w:r w:rsidRPr="00F6364D">
                            <w:rPr>
                              <w:sz w:val="24"/>
                            </w:rPr>
                            <w:instrText>page \* arabic</w:instrText>
                          </w:r>
                          <w:r w:rsidR="00976827" w:rsidRPr="00F6364D">
                            <w:rPr>
                              <w:sz w:val="24"/>
                            </w:rPr>
                            <w:fldChar w:fldCharType="separate"/>
                          </w:r>
                          <w:r w:rsidR="00655E89">
                            <w:rPr>
                              <w:noProof/>
                              <w:sz w:val="24"/>
                            </w:rPr>
                            <w:t>6</w:t>
                          </w:r>
                          <w:r w:rsidR="00976827" w:rsidRPr="00F6364D">
                            <w:rPr>
                              <w:sz w:val="24"/>
                            </w:rPr>
                            <w:fldChar w:fldCharType="end"/>
                          </w:r>
                          <w:r w:rsidRPr="00F6364D">
                            <w:rPr>
                              <w:sz w:val="24"/>
                            </w:rPr>
                            <w:t xml:space="preserve"> of </w:t>
                          </w:r>
                          <w:r>
                            <w:rPr>
                              <w:sz w:val="24"/>
                            </w:rPr>
                            <w:t>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1D2CFB" id="Rectangle 1" o:spid="_x0000_s1026" style="position:absolute;margin-left:1in;margin-top:12pt;width:468pt;height:12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mhGzwEAAIcDAAAOAAAAZHJzL2Uyb0RvYy54bWysU9tu2zAMfR+wfxD0vtjJ2mIz4hRFiw4D&#10;ugvQ9QNkWbaF2aJGKrGzrx8lx+m6vQ17ESiKPCQPj7bX09CLg0Gy4Eq5XuVSGKehtq4t5dO3+zfv&#10;pKCgXK16cKaUR0Pyevf61Xb0hdlAB31tUDCIo2L0pexC8EWWke7MoGgF3jh+bAAHFfiKbVajGhl9&#10;6LNNnl9lI2DtEbQhYu/d/Ch3Cb9pjA5fmoZMEH0pubeQTkxnFc9st1VFi8p3Vp/aUP/QxaCs46Jn&#10;qDsVlNij/QtqsBqBoAkrDUMGTWO1STPwNOv8j2keO+VNmoXJIX+mif4frP58ePRfMbZO/gH0dxIO&#10;bjvlWnODCGNnVM3l1pGobPRUnBPihThVVOMnqHm1ah8gcTA1OERAnk5MierjmWozBaHZefn+4u1V&#10;zhvR/La+3FywHUuoYsn2SOGDgUFEo5TIq0zo6vBAYQ5dQmIxB/e279M6e/fCwZjRk7qPDUdtUBGm&#10;auLoaFZQH3kOhFkdrGY2OsCfUoysjFLSj71CI0X/0TEXUUaLgYtRLYZymlNLGaSYzdswy23v0bYd&#10;I6/TGA5umK/GplGeuzj1ydtOZJyUGeX0+z1FPf+f3S8AAAD//wMAUEsDBBQABgAIAAAAIQBa8HU6&#10;3QAAAAoBAAAPAAAAZHJzL2Rvd25yZXYueG1sTI9BT4QwEIXvJv6HZky8ua0bskGkbDZLSPSmqxdv&#10;XVqBLJ1C2wX89w4nPc28zMub7+X7xfZsMj50DiU8bgQwg7XTHTYSPj+qhxRYiAq16h0aCT8mwL64&#10;vclVpt2M72Y6xYZRCIZMSWhjHDLOQ90aq8LGDQbp9u28VZGkb7j2aqZw2/OtEDtuVYf0oVWDObam&#10;vpyuVkLpd7oKx5eyevqay/j6Nk4jH6W8v1sOz8CiWeKfGVZ8QoeCmM7uijqwnnSSUJcoYbvO1SBS&#10;QdtZQpIK4EXO/1cofgEAAP//AwBQSwECLQAUAAYACAAAACEAtoM4kv4AAADhAQAAEwAAAAAAAAAA&#10;AAAAAAAAAAAAW0NvbnRlbnRfVHlwZXNdLnhtbFBLAQItABQABgAIAAAAIQA4/SH/1gAAAJQBAAAL&#10;AAAAAAAAAAAAAAAAAC8BAABfcmVscy8ucmVsc1BLAQItABQABgAIAAAAIQBAVmhGzwEAAIcDAAAO&#10;AAAAAAAAAAAAAAAAAC4CAABkcnMvZTJvRG9jLnhtbFBLAQItABQABgAIAAAAIQBa8HU63QAAAAoB&#10;AAAPAAAAAAAAAAAAAAAAACkEAABkcnMvZG93bnJldi54bWxQSwUGAAAAAAQABADzAAAAMwUAAAAA&#10;" o:allowincell="f" filled="f" stroked="f" strokeweight="0">
              <v:textbox inset="0,0,0,0">
                <w:txbxContent>
                  <w:p w14:paraId="735383E1" w14:textId="77777777" w:rsidR="00507832" w:rsidRPr="00F6364D" w:rsidRDefault="00507832">
                    <w:pPr>
                      <w:tabs>
                        <w:tab w:val="center" w:pos="4680"/>
                        <w:tab w:val="right" w:pos="9360"/>
                      </w:tabs>
                      <w:rPr>
                        <w:sz w:val="24"/>
                      </w:rPr>
                    </w:pPr>
                    <w:r>
                      <w:tab/>
                    </w:r>
                    <w:r w:rsidRPr="00F6364D">
                      <w:rPr>
                        <w:sz w:val="24"/>
                      </w:rPr>
                      <w:t xml:space="preserve">Page </w:t>
                    </w:r>
                    <w:r w:rsidR="00976827" w:rsidRPr="00F6364D">
                      <w:rPr>
                        <w:sz w:val="24"/>
                      </w:rPr>
                      <w:fldChar w:fldCharType="begin"/>
                    </w:r>
                    <w:r w:rsidRPr="00F6364D">
                      <w:rPr>
                        <w:sz w:val="24"/>
                      </w:rPr>
                      <w:instrText>page \* arabic</w:instrText>
                    </w:r>
                    <w:r w:rsidR="00976827" w:rsidRPr="00F6364D">
                      <w:rPr>
                        <w:sz w:val="24"/>
                      </w:rPr>
                      <w:fldChar w:fldCharType="separate"/>
                    </w:r>
                    <w:r w:rsidR="00655E89">
                      <w:rPr>
                        <w:noProof/>
                        <w:sz w:val="24"/>
                      </w:rPr>
                      <w:t>6</w:t>
                    </w:r>
                    <w:r w:rsidR="00976827" w:rsidRPr="00F6364D">
                      <w:rPr>
                        <w:sz w:val="24"/>
                      </w:rPr>
                      <w:fldChar w:fldCharType="end"/>
                    </w:r>
                    <w:r w:rsidRPr="00F6364D">
                      <w:rPr>
                        <w:sz w:val="24"/>
                      </w:rPr>
                      <w:t xml:space="preserve"> of </w:t>
                    </w:r>
                    <w:r>
                      <w:rPr>
                        <w:sz w:val="24"/>
                      </w:rPr>
                      <w:t>7</w:t>
                    </w:r>
                  </w:p>
                </w:txbxContent>
              </v:textbox>
              <w10:wrap anchorx="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D8C4B" w14:textId="77777777" w:rsidR="00507832" w:rsidRPr="00F6364D" w:rsidRDefault="00507832">
    <w:pPr>
      <w:pStyle w:val="Footer"/>
    </w:pPr>
  </w:p>
  <w:p w14:paraId="025BF723" w14:textId="77777777" w:rsidR="00507832" w:rsidRPr="00F6364D" w:rsidRDefault="00507832" w:rsidP="00C45A8E">
    <w:pPr>
      <w:pStyle w:val="Footer"/>
      <w:jc w:val="center"/>
      <w:rPr>
        <w:sz w:val="24"/>
      </w:rPr>
    </w:pPr>
    <w:r w:rsidRPr="00F6364D">
      <w:rPr>
        <w:sz w:val="24"/>
      </w:rPr>
      <w:t xml:space="preserve">Page </w:t>
    </w:r>
    <w:r w:rsidR="00976827" w:rsidRPr="00F6364D">
      <w:rPr>
        <w:rStyle w:val="PageNumber"/>
        <w:sz w:val="24"/>
      </w:rPr>
      <w:fldChar w:fldCharType="begin"/>
    </w:r>
    <w:r w:rsidRPr="00F6364D">
      <w:rPr>
        <w:rStyle w:val="PageNumber"/>
        <w:sz w:val="24"/>
      </w:rPr>
      <w:instrText xml:space="preserve"> PAGE </w:instrText>
    </w:r>
    <w:r w:rsidR="00976827" w:rsidRPr="00F6364D">
      <w:rPr>
        <w:rStyle w:val="PageNumber"/>
        <w:sz w:val="24"/>
      </w:rPr>
      <w:fldChar w:fldCharType="separate"/>
    </w:r>
    <w:r w:rsidR="00655E89">
      <w:rPr>
        <w:rStyle w:val="PageNumber"/>
        <w:noProof/>
        <w:sz w:val="24"/>
      </w:rPr>
      <w:t>1</w:t>
    </w:r>
    <w:r w:rsidR="00976827" w:rsidRPr="00F6364D">
      <w:rPr>
        <w:rStyle w:val="PageNumber"/>
        <w:sz w:val="24"/>
      </w:rPr>
      <w:fldChar w:fldCharType="end"/>
    </w:r>
    <w:r w:rsidRPr="00F6364D">
      <w:rPr>
        <w:rStyle w:val="PageNumber"/>
        <w:sz w:val="24"/>
      </w:rPr>
      <w:t xml:space="preserve"> of </w:t>
    </w:r>
    <w:r>
      <w:rPr>
        <w:rStyle w:val="PageNumber"/>
        <w:sz w:val="24"/>
      </w:rPr>
      <w:t>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4942A" w14:textId="77777777" w:rsidR="00494EF7" w:rsidRDefault="00494EF7">
      <w:r>
        <w:separator/>
      </w:r>
    </w:p>
  </w:footnote>
  <w:footnote w:type="continuationSeparator" w:id="0">
    <w:p w14:paraId="3310BB72" w14:textId="77777777" w:rsidR="00494EF7" w:rsidRDefault="00494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EBED3" w14:textId="77777777" w:rsidR="00507832" w:rsidRPr="00F6364D" w:rsidRDefault="00507832">
    <w:pPr>
      <w:pStyle w:val="Header"/>
      <w:jc w:val="right"/>
      <w:rPr>
        <w:sz w:val="18"/>
      </w:rPr>
    </w:pPr>
    <w:r w:rsidRPr="00F6364D">
      <w:rPr>
        <w:sz w:val="18"/>
      </w:rPr>
      <w:t>MSMT</w:t>
    </w:r>
    <w:r>
      <w:rPr>
        <w:sz w:val="18"/>
      </w:rPr>
      <w:t xml:space="preserve"> </w:t>
    </w:r>
    <w:r w:rsidRPr="00F6364D">
      <w:rPr>
        <w:sz w:val="18"/>
      </w:rPr>
      <w:t>352</w:t>
    </w:r>
  </w:p>
  <w:p w14:paraId="490B6F5B" w14:textId="77777777" w:rsidR="00507832" w:rsidRPr="00F6364D" w:rsidRDefault="00507832">
    <w:pPr>
      <w:pStyle w:val="Header"/>
      <w:jc w:val="right"/>
      <w:rPr>
        <w:sz w:val="18"/>
      </w:rPr>
    </w:pPr>
    <w:r w:rsidRPr="00F6364D">
      <w:rPr>
        <w:sz w:val="18"/>
      </w:rPr>
      <w:t xml:space="preserve">Rev. </w:t>
    </w:r>
    <w:r>
      <w:rPr>
        <w:sz w:val="18"/>
      </w:rPr>
      <w:t>03/12</w:t>
    </w:r>
  </w:p>
  <w:p w14:paraId="56BBD391" w14:textId="77777777" w:rsidR="00507832" w:rsidRPr="00F6364D" w:rsidRDefault="00507832">
    <w:pPr>
      <w:pStyle w:val="Header"/>
      <w:jc w:val="right"/>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4466"/>
    <w:multiLevelType w:val="multilevel"/>
    <w:tmpl w:val="60F02D28"/>
    <w:lvl w:ilvl="0">
      <w:start w:val="1"/>
      <w:numFmt w:val="decimal"/>
      <w:lvlText w:val="%1."/>
      <w:lvlJc w:val="left"/>
      <w:pPr>
        <w:tabs>
          <w:tab w:val="num" w:pos="864"/>
        </w:tabs>
        <w:ind w:left="864" w:hanging="360"/>
      </w:pPr>
      <w:rPr>
        <w:b/>
      </w:rPr>
    </w:lvl>
    <w:lvl w:ilvl="1">
      <w:start w:val="1"/>
      <w:numFmt w:val="upperLetter"/>
      <w:lvlText w:val="%2."/>
      <w:lvlJc w:val="left"/>
      <w:pPr>
        <w:tabs>
          <w:tab w:val="num" w:pos="1584"/>
        </w:tabs>
        <w:ind w:left="1584" w:hanging="360"/>
      </w:pPr>
      <w:rPr>
        <w:b/>
      </w:rPr>
    </w:lvl>
    <w:lvl w:ilvl="2">
      <w:start w:val="1"/>
      <w:numFmt w:val="lowerRoman"/>
      <w:lvlText w:val="%3."/>
      <w:lvlJc w:val="right"/>
      <w:pPr>
        <w:tabs>
          <w:tab w:val="num" w:pos="2304"/>
        </w:tabs>
        <w:ind w:left="2304" w:hanging="180"/>
      </w:pPr>
    </w:lvl>
    <w:lvl w:ilvl="3">
      <w:start w:val="1"/>
      <w:numFmt w:val="decimal"/>
      <w:lvlText w:val="%4."/>
      <w:lvlJc w:val="left"/>
      <w:pPr>
        <w:tabs>
          <w:tab w:val="num" w:pos="3024"/>
        </w:tabs>
        <w:ind w:left="3024" w:hanging="360"/>
      </w:pPr>
    </w:lvl>
    <w:lvl w:ilvl="4">
      <w:start w:val="1"/>
      <w:numFmt w:val="lowerLetter"/>
      <w:lvlText w:val="%5."/>
      <w:lvlJc w:val="left"/>
      <w:pPr>
        <w:tabs>
          <w:tab w:val="num" w:pos="3744"/>
        </w:tabs>
        <w:ind w:left="3744" w:hanging="360"/>
      </w:pPr>
    </w:lvl>
    <w:lvl w:ilvl="5">
      <w:start w:val="1"/>
      <w:numFmt w:val="lowerRoman"/>
      <w:lvlText w:val="%6."/>
      <w:lvlJc w:val="right"/>
      <w:pPr>
        <w:tabs>
          <w:tab w:val="num" w:pos="4464"/>
        </w:tabs>
        <w:ind w:left="4464" w:hanging="180"/>
      </w:pPr>
    </w:lvl>
    <w:lvl w:ilvl="6">
      <w:start w:val="1"/>
      <w:numFmt w:val="decimal"/>
      <w:lvlText w:val="%7."/>
      <w:lvlJc w:val="left"/>
      <w:pPr>
        <w:tabs>
          <w:tab w:val="num" w:pos="5184"/>
        </w:tabs>
        <w:ind w:left="5184" w:hanging="360"/>
      </w:pPr>
    </w:lvl>
    <w:lvl w:ilvl="7">
      <w:start w:val="1"/>
      <w:numFmt w:val="lowerLetter"/>
      <w:lvlText w:val="%8."/>
      <w:lvlJc w:val="left"/>
      <w:pPr>
        <w:tabs>
          <w:tab w:val="num" w:pos="5904"/>
        </w:tabs>
        <w:ind w:left="5904" w:hanging="360"/>
      </w:pPr>
    </w:lvl>
    <w:lvl w:ilvl="8">
      <w:start w:val="1"/>
      <w:numFmt w:val="lowerRoman"/>
      <w:lvlText w:val="%9."/>
      <w:lvlJc w:val="right"/>
      <w:pPr>
        <w:tabs>
          <w:tab w:val="num" w:pos="6624"/>
        </w:tabs>
        <w:ind w:left="6624" w:hanging="180"/>
      </w:pPr>
    </w:lvl>
  </w:abstractNum>
  <w:abstractNum w:abstractNumId="1" w15:restartNumberingAfterBreak="0">
    <w:nsid w:val="0345249A"/>
    <w:multiLevelType w:val="hybridMultilevel"/>
    <w:tmpl w:val="77B2735A"/>
    <w:lvl w:ilvl="0" w:tplc="075CB9F4">
      <w:start w:val="1"/>
      <w:numFmt w:val="decimal"/>
      <w:lvlText w:val="%1."/>
      <w:lvlJc w:val="left"/>
      <w:pPr>
        <w:tabs>
          <w:tab w:val="num" w:pos="504"/>
        </w:tabs>
        <w:ind w:left="504" w:hanging="360"/>
      </w:pPr>
      <w:rPr>
        <w:b/>
      </w:rPr>
    </w:lvl>
    <w:lvl w:ilvl="1" w:tplc="C492AAC0">
      <w:start w:val="1"/>
      <w:numFmt w:val="upperLetter"/>
      <w:lvlText w:val="%2."/>
      <w:lvlJc w:val="left"/>
      <w:pPr>
        <w:tabs>
          <w:tab w:val="num" w:pos="1278"/>
        </w:tabs>
        <w:ind w:left="1278" w:hanging="360"/>
      </w:pPr>
      <w:rPr>
        <w:b/>
      </w:rPr>
    </w:lvl>
    <w:lvl w:ilvl="2" w:tplc="0409001B" w:tentative="1">
      <w:start w:val="1"/>
      <w:numFmt w:val="lowerRoman"/>
      <w:lvlText w:val="%3."/>
      <w:lvlJc w:val="right"/>
      <w:pPr>
        <w:tabs>
          <w:tab w:val="num" w:pos="1998"/>
        </w:tabs>
        <w:ind w:left="1998" w:hanging="180"/>
      </w:pPr>
    </w:lvl>
    <w:lvl w:ilvl="3" w:tplc="0409000F" w:tentative="1">
      <w:start w:val="1"/>
      <w:numFmt w:val="decimal"/>
      <w:lvlText w:val="%4."/>
      <w:lvlJc w:val="left"/>
      <w:pPr>
        <w:tabs>
          <w:tab w:val="num" w:pos="2718"/>
        </w:tabs>
        <w:ind w:left="2718" w:hanging="360"/>
      </w:pPr>
    </w:lvl>
    <w:lvl w:ilvl="4" w:tplc="04090019" w:tentative="1">
      <w:start w:val="1"/>
      <w:numFmt w:val="lowerLetter"/>
      <w:lvlText w:val="%5."/>
      <w:lvlJc w:val="left"/>
      <w:pPr>
        <w:tabs>
          <w:tab w:val="num" w:pos="3438"/>
        </w:tabs>
        <w:ind w:left="3438" w:hanging="360"/>
      </w:pPr>
    </w:lvl>
    <w:lvl w:ilvl="5" w:tplc="0409001B" w:tentative="1">
      <w:start w:val="1"/>
      <w:numFmt w:val="lowerRoman"/>
      <w:lvlText w:val="%6."/>
      <w:lvlJc w:val="right"/>
      <w:pPr>
        <w:tabs>
          <w:tab w:val="num" w:pos="4158"/>
        </w:tabs>
        <w:ind w:left="4158" w:hanging="180"/>
      </w:pPr>
    </w:lvl>
    <w:lvl w:ilvl="6" w:tplc="0409000F" w:tentative="1">
      <w:start w:val="1"/>
      <w:numFmt w:val="decimal"/>
      <w:lvlText w:val="%7."/>
      <w:lvlJc w:val="left"/>
      <w:pPr>
        <w:tabs>
          <w:tab w:val="num" w:pos="4878"/>
        </w:tabs>
        <w:ind w:left="4878" w:hanging="360"/>
      </w:pPr>
    </w:lvl>
    <w:lvl w:ilvl="7" w:tplc="04090019" w:tentative="1">
      <w:start w:val="1"/>
      <w:numFmt w:val="lowerLetter"/>
      <w:lvlText w:val="%8."/>
      <w:lvlJc w:val="left"/>
      <w:pPr>
        <w:tabs>
          <w:tab w:val="num" w:pos="5598"/>
        </w:tabs>
        <w:ind w:left="5598" w:hanging="360"/>
      </w:pPr>
    </w:lvl>
    <w:lvl w:ilvl="8" w:tplc="0409001B" w:tentative="1">
      <w:start w:val="1"/>
      <w:numFmt w:val="lowerRoman"/>
      <w:lvlText w:val="%9."/>
      <w:lvlJc w:val="right"/>
      <w:pPr>
        <w:tabs>
          <w:tab w:val="num" w:pos="6318"/>
        </w:tabs>
        <w:ind w:left="6318" w:hanging="180"/>
      </w:pPr>
    </w:lvl>
  </w:abstractNum>
  <w:abstractNum w:abstractNumId="2" w15:restartNumberingAfterBreak="0">
    <w:nsid w:val="0DB75855"/>
    <w:multiLevelType w:val="hybridMultilevel"/>
    <w:tmpl w:val="52561A8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17904AB"/>
    <w:multiLevelType w:val="hybridMultilevel"/>
    <w:tmpl w:val="80468E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566637"/>
    <w:multiLevelType w:val="hybridMultilevel"/>
    <w:tmpl w:val="ED9E898A"/>
    <w:lvl w:ilvl="0" w:tplc="C79AF20A">
      <w:start w:val="1"/>
      <w:numFmt w:val="decimal"/>
      <w:lvlText w:val="%1."/>
      <w:lvlJc w:val="left"/>
      <w:pPr>
        <w:tabs>
          <w:tab w:val="num" w:pos="570"/>
        </w:tabs>
        <w:ind w:left="570" w:hanging="420"/>
      </w:pPr>
      <w:rPr>
        <w:rFonts w:hint="default"/>
        <w:b/>
      </w:rPr>
    </w:lvl>
    <w:lvl w:ilvl="1" w:tplc="04090019" w:tentative="1">
      <w:start w:val="1"/>
      <w:numFmt w:val="lowerLetter"/>
      <w:lvlText w:val="%2."/>
      <w:lvlJc w:val="left"/>
      <w:pPr>
        <w:tabs>
          <w:tab w:val="num" w:pos="1230"/>
        </w:tabs>
        <w:ind w:left="1230" w:hanging="360"/>
      </w:pPr>
    </w:lvl>
    <w:lvl w:ilvl="2" w:tplc="0409001B" w:tentative="1">
      <w:start w:val="1"/>
      <w:numFmt w:val="lowerRoman"/>
      <w:lvlText w:val="%3."/>
      <w:lvlJc w:val="right"/>
      <w:pPr>
        <w:tabs>
          <w:tab w:val="num" w:pos="1950"/>
        </w:tabs>
        <w:ind w:left="1950" w:hanging="180"/>
      </w:pPr>
    </w:lvl>
    <w:lvl w:ilvl="3" w:tplc="0409000F" w:tentative="1">
      <w:start w:val="1"/>
      <w:numFmt w:val="decimal"/>
      <w:lvlText w:val="%4."/>
      <w:lvlJc w:val="left"/>
      <w:pPr>
        <w:tabs>
          <w:tab w:val="num" w:pos="2670"/>
        </w:tabs>
        <w:ind w:left="2670" w:hanging="360"/>
      </w:pPr>
    </w:lvl>
    <w:lvl w:ilvl="4" w:tplc="04090019" w:tentative="1">
      <w:start w:val="1"/>
      <w:numFmt w:val="lowerLetter"/>
      <w:lvlText w:val="%5."/>
      <w:lvlJc w:val="left"/>
      <w:pPr>
        <w:tabs>
          <w:tab w:val="num" w:pos="3390"/>
        </w:tabs>
        <w:ind w:left="3390" w:hanging="360"/>
      </w:pPr>
    </w:lvl>
    <w:lvl w:ilvl="5" w:tplc="0409001B" w:tentative="1">
      <w:start w:val="1"/>
      <w:numFmt w:val="lowerRoman"/>
      <w:lvlText w:val="%6."/>
      <w:lvlJc w:val="right"/>
      <w:pPr>
        <w:tabs>
          <w:tab w:val="num" w:pos="4110"/>
        </w:tabs>
        <w:ind w:left="4110" w:hanging="180"/>
      </w:pPr>
    </w:lvl>
    <w:lvl w:ilvl="6" w:tplc="0409000F" w:tentative="1">
      <w:start w:val="1"/>
      <w:numFmt w:val="decimal"/>
      <w:lvlText w:val="%7."/>
      <w:lvlJc w:val="left"/>
      <w:pPr>
        <w:tabs>
          <w:tab w:val="num" w:pos="4830"/>
        </w:tabs>
        <w:ind w:left="4830" w:hanging="360"/>
      </w:pPr>
    </w:lvl>
    <w:lvl w:ilvl="7" w:tplc="04090019" w:tentative="1">
      <w:start w:val="1"/>
      <w:numFmt w:val="lowerLetter"/>
      <w:lvlText w:val="%8."/>
      <w:lvlJc w:val="left"/>
      <w:pPr>
        <w:tabs>
          <w:tab w:val="num" w:pos="5550"/>
        </w:tabs>
        <w:ind w:left="5550" w:hanging="360"/>
      </w:pPr>
    </w:lvl>
    <w:lvl w:ilvl="8" w:tplc="0409001B" w:tentative="1">
      <w:start w:val="1"/>
      <w:numFmt w:val="lowerRoman"/>
      <w:lvlText w:val="%9."/>
      <w:lvlJc w:val="right"/>
      <w:pPr>
        <w:tabs>
          <w:tab w:val="num" w:pos="6270"/>
        </w:tabs>
        <w:ind w:left="6270" w:hanging="180"/>
      </w:pPr>
    </w:lvl>
  </w:abstractNum>
  <w:abstractNum w:abstractNumId="5" w15:restartNumberingAfterBreak="0">
    <w:nsid w:val="17071F4A"/>
    <w:multiLevelType w:val="hybridMultilevel"/>
    <w:tmpl w:val="13B6A81A"/>
    <w:lvl w:ilvl="0" w:tplc="0409000F">
      <w:start w:val="1"/>
      <w:numFmt w:val="decimal"/>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9F20E2D"/>
    <w:multiLevelType w:val="hybridMultilevel"/>
    <w:tmpl w:val="0AE8BE4A"/>
    <w:lvl w:ilvl="0" w:tplc="04090017">
      <w:start w:val="1"/>
      <w:numFmt w:val="lowerLetter"/>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7" w15:restartNumberingAfterBreak="0">
    <w:nsid w:val="212D72B3"/>
    <w:multiLevelType w:val="hybridMultilevel"/>
    <w:tmpl w:val="A7A87766"/>
    <w:lvl w:ilvl="0" w:tplc="04090017">
      <w:start w:val="1"/>
      <w:numFmt w:val="lowerLetter"/>
      <w:lvlText w:val="%1)"/>
      <w:lvlJc w:val="left"/>
      <w:pPr>
        <w:ind w:left="936" w:hanging="360"/>
      </w:p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8" w15:restartNumberingAfterBreak="0">
    <w:nsid w:val="215442E8"/>
    <w:multiLevelType w:val="hybridMultilevel"/>
    <w:tmpl w:val="E806F482"/>
    <w:lvl w:ilvl="0" w:tplc="0409000F">
      <w:start w:val="1"/>
      <w:numFmt w:val="decimal"/>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5450DE8"/>
    <w:multiLevelType w:val="hybridMultilevel"/>
    <w:tmpl w:val="E6EA648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86650A0"/>
    <w:multiLevelType w:val="hybridMultilevel"/>
    <w:tmpl w:val="B4D277E6"/>
    <w:lvl w:ilvl="0" w:tplc="04090017">
      <w:start w:val="1"/>
      <w:numFmt w:val="lowerLetter"/>
      <w:lvlText w:val="%1)"/>
      <w:lvlJc w:val="left"/>
      <w:pPr>
        <w:ind w:left="864" w:hanging="360"/>
      </w:pPr>
    </w:lvl>
    <w:lvl w:ilvl="1" w:tplc="04090019">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1" w15:restartNumberingAfterBreak="0">
    <w:nsid w:val="3A1A2457"/>
    <w:multiLevelType w:val="hybridMultilevel"/>
    <w:tmpl w:val="6E4CCCB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D031C4"/>
    <w:multiLevelType w:val="hybridMultilevel"/>
    <w:tmpl w:val="40A0955A"/>
    <w:lvl w:ilvl="0" w:tplc="04090017">
      <w:start w:val="1"/>
      <w:numFmt w:val="lowerLetter"/>
      <w:lvlText w:val="%1)"/>
      <w:lvlJc w:val="left"/>
      <w:pPr>
        <w:ind w:left="936" w:hanging="360"/>
      </w:p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3" w15:restartNumberingAfterBreak="0">
    <w:nsid w:val="54BA2BD9"/>
    <w:multiLevelType w:val="hybridMultilevel"/>
    <w:tmpl w:val="D3EC85B4"/>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7D2231F"/>
    <w:multiLevelType w:val="hybridMultilevel"/>
    <w:tmpl w:val="86B2D0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A481D0E"/>
    <w:multiLevelType w:val="hybridMultilevel"/>
    <w:tmpl w:val="B4ACBCE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4C2101"/>
    <w:multiLevelType w:val="hybridMultilevel"/>
    <w:tmpl w:val="B378B3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541B0B"/>
    <w:multiLevelType w:val="hybridMultilevel"/>
    <w:tmpl w:val="FEB04A10"/>
    <w:lvl w:ilvl="0" w:tplc="0409000F">
      <w:start w:val="1"/>
      <w:numFmt w:val="decimal"/>
      <w:lvlText w:val="%1."/>
      <w:lvlJc w:val="left"/>
      <w:pPr>
        <w:ind w:left="360" w:hanging="360"/>
      </w:pPr>
    </w:lvl>
    <w:lvl w:ilvl="1" w:tplc="04090017">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C7A1D26"/>
    <w:multiLevelType w:val="hybridMultilevel"/>
    <w:tmpl w:val="EB166D2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366443747">
    <w:abstractNumId w:val="1"/>
  </w:num>
  <w:num w:numId="2" w16cid:durableId="1172767009">
    <w:abstractNumId w:val="4"/>
  </w:num>
  <w:num w:numId="3" w16cid:durableId="2054768652">
    <w:abstractNumId w:val="0"/>
  </w:num>
  <w:num w:numId="4" w16cid:durableId="1016347932">
    <w:abstractNumId w:val="8"/>
  </w:num>
  <w:num w:numId="5" w16cid:durableId="2138063391">
    <w:abstractNumId w:val="12"/>
  </w:num>
  <w:num w:numId="6" w16cid:durableId="991450260">
    <w:abstractNumId w:val="13"/>
  </w:num>
  <w:num w:numId="7" w16cid:durableId="1616979883">
    <w:abstractNumId w:val="10"/>
  </w:num>
  <w:num w:numId="8" w16cid:durableId="1620602527">
    <w:abstractNumId w:val="7"/>
  </w:num>
  <w:num w:numId="9" w16cid:durableId="673992696">
    <w:abstractNumId w:val="15"/>
  </w:num>
  <w:num w:numId="10" w16cid:durableId="1005403693">
    <w:abstractNumId w:val="6"/>
  </w:num>
  <w:num w:numId="11" w16cid:durableId="1171338058">
    <w:abstractNumId w:val="2"/>
  </w:num>
  <w:num w:numId="12" w16cid:durableId="1845978198">
    <w:abstractNumId w:val="5"/>
  </w:num>
  <w:num w:numId="13" w16cid:durableId="22561943">
    <w:abstractNumId w:val="16"/>
  </w:num>
  <w:num w:numId="14" w16cid:durableId="1594312630">
    <w:abstractNumId w:val="11"/>
  </w:num>
  <w:num w:numId="15" w16cid:durableId="414210070">
    <w:abstractNumId w:val="9"/>
  </w:num>
  <w:num w:numId="16" w16cid:durableId="1671985530">
    <w:abstractNumId w:val="17"/>
  </w:num>
  <w:num w:numId="17" w16cid:durableId="1009911980">
    <w:abstractNumId w:val="18"/>
  </w:num>
  <w:num w:numId="18" w16cid:durableId="2036539038">
    <w:abstractNumId w:val="14"/>
  </w:num>
  <w:num w:numId="19" w16cid:durableId="1682588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364D"/>
    <w:rsid w:val="000C09EE"/>
    <w:rsid w:val="00181B5C"/>
    <w:rsid w:val="001D7426"/>
    <w:rsid w:val="001F2C5B"/>
    <w:rsid w:val="0020213C"/>
    <w:rsid w:val="002054C0"/>
    <w:rsid w:val="002464E9"/>
    <w:rsid w:val="00271E72"/>
    <w:rsid w:val="00314A4C"/>
    <w:rsid w:val="0036040C"/>
    <w:rsid w:val="003738CB"/>
    <w:rsid w:val="003D3AE8"/>
    <w:rsid w:val="00473630"/>
    <w:rsid w:val="00494EF7"/>
    <w:rsid w:val="00507832"/>
    <w:rsid w:val="00552C25"/>
    <w:rsid w:val="00554079"/>
    <w:rsid w:val="00574B0E"/>
    <w:rsid w:val="005B75BE"/>
    <w:rsid w:val="00655E89"/>
    <w:rsid w:val="00741C43"/>
    <w:rsid w:val="007D108F"/>
    <w:rsid w:val="007F7C35"/>
    <w:rsid w:val="00840816"/>
    <w:rsid w:val="008C2B09"/>
    <w:rsid w:val="008C409F"/>
    <w:rsid w:val="0091333C"/>
    <w:rsid w:val="00976827"/>
    <w:rsid w:val="00A540F2"/>
    <w:rsid w:val="00A570A9"/>
    <w:rsid w:val="00A87100"/>
    <w:rsid w:val="00AB1BE5"/>
    <w:rsid w:val="00B51141"/>
    <w:rsid w:val="00BA51C7"/>
    <w:rsid w:val="00C373DB"/>
    <w:rsid w:val="00C45A8E"/>
    <w:rsid w:val="00CA6382"/>
    <w:rsid w:val="00D27024"/>
    <w:rsid w:val="00DF7189"/>
    <w:rsid w:val="00E2490F"/>
    <w:rsid w:val="00E72DAD"/>
    <w:rsid w:val="00F26565"/>
    <w:rsid w:val="00F6364D"/>
    <w:rsid w:val="00F751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
  <w:smartTagType w:namespaceuri="urn:schemas-microsoft-com:office:smarttags" w:name="State"/>
  <w:shapeDefaults>
    <o:shapedefaults v:ext="edit" spidmax="2050"/>
    <o:shapelayout v:ext="edit">
      <o:idmap v:ext="edit" data="2"/>
    </o:shapelayout>
  </w:shapeDefaults>
  <w:decimalSymbol w:val="."/>
  <w:listSeparator w:val=","/>
  <w14:docId w14:val="10205484"/>
  <w15:docId w15:val="{1548E0A6-2C68-4694-894F-C3BEEEB2B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1BE5"/>
    <w:pPr>
      <w:overflowPunct w:val="0"/>
      <w:autoSpaceDE w:val="0"/>
      <w:autoSpaceDN w:val="0"/>
      <w:adjustRightInd w:val="0"/>
      <w:textAlignment w:val="baseline"/>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B1BE5"/>
    <w:pPr>
      <w:tabs>
        <w:tab w:val="center" w:pos="4320"/>
        <w:tab w:val="right" w:pos="8640"/>
      </w:tabs>
    </w:pPr>
  </w:style>
  <w:style w:type="paragraph" w:styleId="Footer">
    <w:name w:val="footer"/>
    <w:basedOn w:val="Normal"/>
    <w:rsid w:val="00AB1BE5"/>
    <w:pPr>
      <w:tabs>
        <w:tab w:val="center" w:pos="4320"/>
        <w:tab w:val="right" w:pos="8640"/>
      </w:tabs>
    </w:pPr>
  </w:style>
  <w:style w:type="character" w:styleId="PageNumber">
    <w:name w:val="page number"/>
    <w:basedOn w:val="DefaultParagraphFont"/>
    <w:rsid w:val="00AB1BE5"/>
  </w:style>
  <w:style w:type="paragraph" w:styleId="BalloonText">
    <w:name w:val="Balloon Text"/>
    <w:basedOn w:val="Normal"/>
    <w:link w:val="BalloonTextChar"/>
    <w:uiPriority w:val="99"/>
    <w:semiHidden/>
    <w:unhideWhenUsed/>
    <w:rsid w:val="000C09EE"/>
    <w:rPr>
      <w:rFonts w:ascii="Tahoma" w:hAnsi="Tahoma" w:cs="Tahoma"/>
      <w:sz w:val="16"/>
      <w:szCs w:val="16"/>
    </w:rPr>
  </w:style>
  <w:style w:type="character" w:customStyle="1" w:styleId="BalloonTextChar">
    <w:name w:val="Balloon Text Char"/>
    <w:link w:val="BalloonText"/>
    <w:uiPriority w:val="99"/>
    <w:semiHidden/>
    <w:rsid w:val="000C09E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TotalTime>
  <Pages>7</Pages>
  <Words>1760</Words>
  <Characters>10033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In-Place Density of Embankment, Subbase, Base, Surface and Shoulder Materials Using the Nuclear D/M Gauge</vt:lpstr>
    </vt:vector>
  </TitlesOfParts>
  <Company>MDOT SHA</Company>
  <LinksUpToDate>false</LinksUpToDate>
  <CharactersWithSpaces>11770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In-Place Density of Embankment, Subbase, Base, Surface and Shoulder Materials Using the Nuclear D/M Gauge</dc:title>
  <dc:subject>Maryland Standard Method of Test</dc:subject>
  <dc:creator>Office of Materials Technology</dc:creator>
  <cp:keywords/>
  <dc:description/>
  <cp:lastModifiedBy>Jon Porter</cp:lastModifiedBy>
  <cp:revision>11</cp:revision>
  <cp:lastPrinted>2012-03-05T18:12:00Z</cp:lastPrinted>
  <dcterms:created xsi:type="dcterms:W3CDTF">2012-03-05T16:07:00Z</dcterms:created>
  <dcterms:modified xsi:type="dcterms:W3CDTF">2026-03-10T14:00:00Z</dcterms:modified>
</cp:coreProperties>
</file>