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17DAF" w14:textId="2E90F78E" w:rsidR="00CC08B8" w:rsidRPr="008B504B" w:rsidRDefault="00000000" w:rsidP="00CC08B8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center"/>
        <w:rPr>
          <w:b/>
          <w:caps/>
        </w:rPr>
      </w:pPr>
      <w:sdt>
        <w:sdtPr>
          <w:rPr>
            <w:b/>
            <w:caps/>
          </w:rPr>
          <w:alias w:val="Category"/>
          <w:tag w:val=""/>
          <w:id w:val="-1867513801"/>
          <w:placeholder>
            <w:docPart w:val="43935E12ACFF435DB4427A72F35FF89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CC08B8">
            <w:rPr>
              <w:b/>
              <w:caps/>
            </w:rPr>
            <w:t>Category 400</w:t>
          </w:r>
        </w:sdtContent>
      </w:sdt>
    </w:p>
    <w:p w14:paraId="781F633C" w14:textId="3D7ABB3F" w:rsidR="00CC08B8" w:rsidRPr="008B504B" w:rsidRDefault="00000000" w:rsidP="00CC08B8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center"/>
        <w:rPr>
          <w:b/>
          <w:caps/>
        </w:rPr>
      </w:pPr>
      <w:sdt>
        <w:sdtPr>
          <w:rPr>
            <w:b/>
            <w:caps/>
          </w:rPr>
          <w:alias w:val="Category Description"/>
          <w:tag w:val="Category_x0020_Description"/>
          <w:id w:val="-651449128"/>
          <w:placeholder>
            <w:docPart w:val="41A1B4D15D954ABEA1591D3B60E2BF2C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Category_x0020_Description[1]" w:storeItemID="{4F622365-4A24-412F-959F-5CCEB416FF6A}"/>
          <w:text/>
        </w:sdtPr>
        <w:sdtContent>
          <w:r w:rsidR="004A37B8">
            <w:rPr>
              <w:b/>
              <w:caps/>
            </w:rPr>
            <w:t>Structures</w:t>
          </w:r>
        </w:sdtContent>
      </w:sdt>
    </w:p>
    <w:p w14:paraId="672EEBA2" w14:textId="77777777" w:rsidR="00CC08B8" w:rsidRDefault="00CC08B8" w:rsidP="00CC08B8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</w:rPr>
      </w:pPr>
    </w:p>
    <w:p w14:paraId="0E1282FE" w14:textId="2923336F" w:rsidR="00CC08B8" w:rsidRPr="00B557D5" w:rsidRDefault="00CC08B8" w:rsidP="00CC08B8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szCs w:val="24"/>
        </w:rPr>
      </w:pPr>
      <w:r>
        <w:rPr>
          <w:b/>
        </w:rPr>
        <w:t>SECTION</w:t>
      </w:r>
      <w:r w:rsidRPr="00526F4C">
        <w:rPr>
          <w:b/>
          <w:szCs w:val="24"/>
        </w:rPr>
        <w:t xml:space="preserve"> </w:t>
      </w:r>
      <w:sdt>
        <w:sdtPr>
          <w:rPr>
            <w:rFonts w:ascii="TimesNewRomanPS-BoldMT" w:hAnsi="TimesNewRomanPS-BoldMT" w:cs="TimesNewRomanPS-BoldMT"/>
            <w:b/>
            <w:bCs/>
            <w:caps/>
            <w:szCs w:val="24"/>
          </w:rPr>
          <w:alias w:val="Title"/>
          <w:tag w:val=""/>
          <w:id w:val="1456446512"/>
          <w:placeholder>
            <w:docPart w:val="641583BF19CB4F84BEE1A50B2578B2E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C5561F" w:rsidRPr="00A23967">
            <w:rPr>
              <w:rFonts w:ascii="TimesNewRomanPS-BoldMT" w:hAnsi="TimesNewRomanPS-BoldMT" w:cs="TimesNewRomanPS-BoldMT"/>
              <w:b/>
              <w:bCs/>
              <w:caps/>
              <w:szCs w:val="24"/>
            </w:rPr>
            <w:t>440 — Prestressed Concrete Beams and Slab Panels</w:t>
          </w:r>
        </w:sdtContent>
      </w:sdt>
    </w:p>
    <w:p w14:paraId="3FF52E40" w14:textId="77777777" w:rsidR="00345079" w:rsidRDefault="00345079" w:rsidP="00345079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jc w:val="both"/>
      </w:pPr>
    </w:p>
    <w:p w14:paraId="36BB099C" w14:textId="584B561E" w:rsidR="000B51D1" w:rsidRDefault="00210C86" w:rsidP="00C9250C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ind w:left="720" w:hanging="720"/>
        <w:jc w:val="both"/>
      </w:pPr>
      <w:r>
        <w:rPr>
          <w:b/>
        </w:rPr>
        <w:t>440.02</w:t>
      </w:r>
      <w:r w:rsidR="00150724">
        <w:rPr>
          <w:b/>
        </w:rPr>
        <w:t> </w:t>
      </w:r>
      <w:r w:rsidR="000B51D1">
        <w:rPr>
          <w:b/>
        </w:rPr>
        <w:t>MATERIALS</w:t>
      </w:r>
    </w:p>
    <w:p w14:paraId="406C7792" w14:textId="3EDA98D3" w:rsidR="000B51D1" w:rsidRDefault="000B51D1" w:rsidP="00C9250C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ind w:left="720"/>
        <w:jc w:val="both"/>
      </w:pPr>
    </w:p>
    <w:p w14:paraId="1C33E3F9" w14:textId="02C7D006" w:rsidR="000B51D1" w:rsidRDefault="000B51D1" w:rsidP="00C9250C">
      <w:pPr>
        <w:tabs>
          <w:tab w:val="left" w:pos="720"/>
          <w:tab w:val="left" w:pos="907"/>
          <w:tab w:val="left" w:pos="1267"/>
          <w:tab w:val="left" w:pos="1627"/>
        </w:tabs>
        <w:ind w:left="720" w:hanging="720"/>
        <w:jc w:val="both"/>
      </w:pPr>
      <w:r>
        <w:rPr>
          <w:b/>
          <w:u w:val="single"/>
        </w:rPr>
        <w:t>ADD</w:t>
      </w:r>
      <w:r w:rsidR="00943B26" w:rsidRPr="00C539BE">
        <w:rPr>
          <w:b/>
          <w:bCs/>
        </w:rPr>
        <w:t>:</w:t>
      </w:r>
      <w:r w:rsidR="003E5CA4">
        <w:rPr>
          <w:b/>
          <w:bCs/>
        </w:rPr>
        <w:t xml:space="preserve">  </w:t>
      </w:r>
      <w:r>
        <w:t>The following at the end of materials list</w:t>
      </w:r>
      <w:r w:rsidRPr="00BF61BC">
        <w:t>.</w:t>
      </w:r>
    </w:p>
    <w:p w14:paraId="01DCDE57" w14:textId="77777777" w:rsidR="00096846" w:rsidRPr="00BF61BC" w:rsidRDefault="00096846" w:rsidP="00C9250C">
      <w:pPr>
        <w:tabs>
          <w:tab w:val="left" w:pos="720"/>
          <w:tab w:val="left" w:pos="907"/>
          <w:tab w:val="left" w:pos="1267"/>
          <w:tab w:val="left" w:pos="1627"/>
        </w:tabs>
        <w:ind w:left="720" w:hanging="720"/>
        <w:jc w:val="both"/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156"/>
      </w:tblGrid>
      <w:tr w:rsidR="00096846" w14:paraId="20E8A581" w14:textId="77777777" w:rsidTr="00096846">
        <w:tc>
          <w:tcPr>
            <w:tcW w:w="3060" w:type="dxa"/>
            <w:vAlign w:val="bottom"/>
          </w:tcPr>
          <w:p w14:paraId="0638A3F5" w14:textId="115E3FB9" w:rsidR="00096846" w:rsidRDefault="00096846" w:rsidP="00C9250C">
            <w:pPr>
              <w:tabs>
                <w:tab w:val="left" w:pos="720"/>
                <w:tab w:val="left" w:pos="907"/>
                <w:tab w:val="left" w:pos="1267"/>
                <w:tab w:val="left" w:pos="1627"/>
              </w:tabs>
              <w:jc w:val="both"/>
            </w:pPr>
            <w:r>
              <w:rPr>
                <w:color w:val="000000" w:themeColor="text1"/>
              </w:rPr>
              <w:t>Epoxy Protective Coatings</w:t>
            </w:r>
          </w:p>
        </w:tc>
        <w:tc>
          <w:tcPr>
            <w:tcW w:w="0" w:type="auto"/>
            <w:vAlign w:val="bottom"/>
          </w:tcPr>
          <w:p w14:paraId="45F69CC2" w14:textId="0CC4087C" w:rsidR="00096846" w:rsidRDefault="00096846" w:rsidP="00C9250C">
            <w:pPr>
              <w:tabs>
                <w:tab w:val="left" w:pos="720"/>
                <w:tab w:val="left" w:pos="907"/>
                <w:tab w:val="left" w:pos="1267"/>
                <w:tab w:val="left" w:pos="1627"/>
              </w:tabs>
              <w:jc w:val="both"/>
            </w:pPr>
            <w:r>
              <w:rPr>
                <w:color w:val="000000" w:themeColor="text1"/>
              </w:rPr>
              <w:t>917.01</w:t>
            </w:r>
          </w:p>
        </w:tc>
      </w:tr>
      <w:tr w:rsidR="00096846" w14:paraId="4CF1A0DE" w14:textId="77777777" w:rsidTr="00096846">
        <w:tc>
          <w:tcPr>
            <w:tcW w:w="3060" w:type="dxa"/>
            <w:vAlign w:val="bottom"/>
          </w:tcPr>
          <w:p w14:paraId="18221657" w14:textId="5389EBBA" w:rsidR="00096846" w:rsidRDefault="00096846" w:rsidP="00C9250C">
            <w:pPr>
              <w:tabs>
                <w:tab w:val="left" w:pos="720"/>
                <w:tab w:val="left" w:pos="907"/>
                <w:tab w:val="left" w:pos="1267"/>
                <w:tab w:val="left" w:pos="1627"/>
              </w:tabs>
              <w:jc w:val="both"/>
            </w:pPr>
            <w:r>
              <w:t>Epoxy Grout</w:t>
            </w:r>
          </w:p>
        </w:tc>
        <w:tc>
          <w:tcPr>
            <w:tcW w:w="0" w:type="auto"/>
            <w:vAlign w:val="bottom"/>
          </w:tcPr>
          <w:p w14:paraId="6EBFBE3A" w14:textId="4E2A9B05" w:rsidR="00096846" w:rsidRDefault="00096846" w:rsidP="00C9250C">
            <w:pPr>
              <w:tabs>
                <w:tab w:val="left" w:pos="720"/>
                <w:tab w:val="left" w:pos="907"/>
                <w:tab w:val="left" w:pos="1267"/>
                <w:tab w:val="left" w:pos="1627"/>
              </w:tabs>
              <w:jc w:val="both"/>
            </w:pPr>
            <w:r>
              <w:t>902.11(d)</w:t>
            </w:r>
          </w:p>
        </w:tc>
      </w:tr>
    </w:tbl>
    <w:p w14:paraId="4A7D5BAA" w14:textId="75297D3C" w:rsidR="000B51D1" w:rsidRPr="00096846" w:rsidRDefault="000B51D1" w:rsidP="00C9250C">
      <w:pPr>
        <w:tabs>
          <w:tab w:val="left" w:pos="720"/>
          <w:tab w:val="left" w:pos="907"/>
          <w:tab w:val="left" w:pos="1267"/>
          <w:tab w:val="left" w:pos="1627"/>
          <w:tab w:val="right" w:pos="6480"/>
        </w:tabs>
        <w:jc w:val="both"/>
        <w:rPr>
          <w:color w:val="000000" w:themeColor="text1"/>
        </w:rPr>
      </w:pPr>
    </w:p>
    <w:p w14:paraId="07180045" w14:textId="46842F93" w:rsidR="006910F1" w:rsidRDefault="006910F1" w:rsidP="00C9250C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  <w:r>
        <w:rPr>
          <w:b/>
        </w:rPr>
        <w:t>4</w:t>
      </w:r>
      <w:r w:rsidR="00210C86">
        <w:rPr>
          <w:b/>
        </w:rPr>
        <w:t>40</w:t>
      </w:r>
      <w:r>
        <w:rPr>
          <w:b/>
        </w:rPr>
        <w:t>.03</w:t>
      </w:r>
      <w:r>
        <w:rPr>
          <w:b/>
        </w:rPr>
        <w:t> </w:t>
      </w:r>
      <w:r>
        <w:rPr>
          <w:b/>
        </w:rPr>
        <w:t>CONSTRUCTION</w:t>
      </w:r>
    </w:p>
    <w:p w14:paraId="3ECEFE8E" w14:textId="77777777" w:rsidR="006910F1" w:rsidRDefault="006910F1" w:rsidP="00C9250C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  <w:r>
        <w:rPr>
          <w:b/>
        </w:rPr>
        <w:t xml:space="preserve"> </w:t>
      </w:r>
    </w:p>
    <w:p w14:paraId="62480CDC" w14:textId="7080228B" w:rsidR="002E3539" w:rsidRPr="007B0488" w:rsidRDefault="002E3539" w:rsidP="00C9250C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  <w:r w:rsidRPr="007B0488">
        <w:rPr>
          <w:rFonts w:ascii="TimesNewRomanPS-BoldMT" w:hAnsi="TimesNewRomanPS-BoldMT" w:cs="TimesNewRomanPS-BoldMT"/>
          <w:b/>
          <w:bCs/>
          <w:szCs w:val="24"/>
        </w:rPr>
        <w:t>440.03.13 Steel Strand Tensioning</w:t>
      </w:r>
      <w:r w:rsidR="00096846">
        <w:rPr>
          <w:rFonts w:ascii="TimesNewRomanPS-BoldMT" w:hAnsi="TimesNewRomanPS-BoldMT" w:cs="TimesNewRomanPS-BoldMT"/>
          <w:b/>
          <w:bCs/>
          <w:szCs w:val="24"/>
        </w:rPr>
        <w:t>.</w:t>
      </w:r>
    </w:p>
    <w:p w14:paraId="00CA5F7E" w14:textId="77777777" w:rsidR="002E3539" w:rsidRDefault="002E3539" w:rsidP="00C9250C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</w:p>
    <w:p w14:paraId="14BF75B6" w14:textId="50BA6835" w:rsidR="00F356DA" w:rsidRPr="00096846" w:rsidRDefault="00F356DA" w:rsidP="00C9250C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Cs/>
        </w:rPr>
      </w:pPr>
      <w:r w:rsidRPr="00096846">
        <w:rPr>
          <w:b/>
          <w:u w:val="single"/>
        </w:rPr>
        <w:t>DELETE</w:t>
      </w:r>
      <w:r w:rsidR="002E3539" w:rsidRPr="00096846">
        <w:rPr>
          <w:b/>
          <w:u w:val="single"/>
        </w:rPr>
        <w:t>:</w:t>
      </w:r>
      <w:r w:rsidR="002E3539">
        <w:rPr>
          <w:b/>
        </w:rPr>
        <w:t xml:space="preserve"> </w:t>
      </w:r>
      <w:r w:rsidR="007B0488" w:rsidRPr="00096846">
        <w:rPr>
          <w:bCs/>
        </w:rPr>
        <w:t xml:space="preserve">The </w:t>
      </w:r>
      <w:r w:rsidR="00BE5F38" w:rsidRPr="00096846">
        <w:rPr>
          <w:bCs/>
        </w:rPr>
        <w:t xml:space="preserve">fifth paragraph “Cut all </w:t>
      </w:r>
      <w:r w:rsidR="001C4EEF" w:rsidRPr="00096846">
        <w:rPr>
          <w:bCs/>
        </w:rPr>
        <w:t>pretensioned</w:t>
      </w:r>
      <w:r w:rsidR="001C4EEF">
        <w:rPr>
          <w:bCs/>
        </w:rPr>
        <w:t xml:space="preserve"> steel…. </w:t>
      </w:r>
      <w:r w:rsidR="00110081">
        <w:rPr>
          <w:bCs/>
        </w:rPr>
        <w:t>All voids into the strands.”</w:t>
      </w:r>
    </w:p>
    <w:p w14:paraId="54A4A974" w14:textId="77777777" w:rsidR="00F356DA" w:rsidRDefault="00F356DA" w:rsidP="00C9250C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</w:p>
    <w:p w14:paraId="0FF8CBD8" w14:textId="2A6D0E26" w:rsidR="00970A1A" w:rsidRDefault="00210C86" w:rsidP="00C9250C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both"/>
        <w:rPr>
          <w:b/>
        </w:rPr>
      </w:pPr>
      <w:r>
        <w:rPr>
          <w:b/>
          <w:u w:val="single"/>
        </w:rPr>
        <w:t>ADD</w:t>
      </w:r>
      <w:r w:rsidR="003E5CA4">
        <w:rPr>
          <w:b/>
        </w:rPr>
        <w:t xml:space="preserve">:  </w:t>
      </w:r>
      <w:r w:rsidR="003E5CA4">
        <w:rPr>
          <w:bCs/>
        </w:rPr>
        <w:t>T</w:t>
      </w:r>
      <w:r w:rsidR="00970A1A" w:rsidRPr="00F87826">
        <w:rPr>
          <w:bCs/>
        </w:rPr>
        <w:t>he following:</w:t>
      </w:r>
    </w:p>
    <w:p w14:paraId="56D41687" w14:textId="77777777" w:rsidR="00970A1A" w:rsidRDefault="00970A1A" w:rsidP="00C9250C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both"/>
      </w:pPr>
    </w:p>
    <w:p w14:paraId="7BCBD4CD" w14:textId="17206678" w:rsidR="00F82E94" w:rsidRDefault="005A4F79" w:rsidP="00C9250C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both"/>
        <w:rPr>
          <w:rFonts w:ascii="TimesNewRomanPS-BoldMT" w:hAnsi="TimesNewRomanPS-BoldMT" w:cs="TimesNewRomanPS-BoldMT"/>
          <w:b/>
          <w:bCs/>
          <w:szCs w:val="24"/>
        </w:rPr>
      </w:pPr>
      <w:r w:rsidRPr="00AF5392">
        <w:rPr>
          <w:b/>
        </w:rPr>
        <w:t>4</w:t>
      </w:r>
      <w:r w:rsidR="00970A1A" w:rsidRPr="00AF5392">
        <w:rPr>
          <w:b/>
        </w:rPr>
        <w:t>40</w:t>
      </w:r>
      <w:r w:rsidRPr="00AF5392">
        <w:rPr>
          <w:b/>
        </w:rPr>
        <w:t>.03.</w:t>
      </w:r>
      <w:r w:rsidR="00970A1A" w:rsidRPr="00AF5392">
        <w:rPr>
          <w:b/>
        </w:rPr>
        <w:t>15</w:t>
      </w:r>
      <w:r w:rsidR="0050414A">
        <w:rPr>
          <w:b/>
        </w:rPr>
        <w:t> </w:t>
      </w:r>
      <w:proofErr w:type="spellStart"/>
      <w:r w:rsidR="00F82E94">
        <w:rPr>
          <w:rFonts w:ascii="TimesNewRomanPS-BoldMT" w:hAnsi="TimesNewRomanPS-BoldMT" w:cs="TimesNewRomanPS-BoldMT"/>
          <w:b/>
          <w:bCs/>
          <w:szCs w:val="24"/>
        </w:rPr>
        <w:t>Detensioning</w:t>
      </w:r>
      <w:proofErr w:type="spellEnd"/>
      <w:r w:rsidR="00F82E94">
        <w:rPr>
          <w:rFonts w:ascii="TimesNewRomanPS-BoldMT" w:hAnsi="TimesNewRomanPS-BoldMT" w:cs="TimesNewRomanPS-BoldMT"/>
          <w:b/>
          <w:bCs/>
          <w:szCs w:val="24"/>
        </w:rPr>
        <w:t>.</w:t>
      </w:r>
    </w:p>
    <w:p w14:paraId="3FC0BF95" w14:textId="77777777" w:rsidR="00F82E94" w:rsidRDefault="00F82E94" w:rsidP="005A4F79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rPr>
          <w:b/>
        </w:rPr>
      </w:pPr>
    </w:p>
    <w:p w14:paraId="0A270A92" w14:textId="7EBA32D1" w:rsidR="00352DE0" w:rsidRDefault="00F82E94" w:rsidP="00594ACF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ind w:left="900" w:hanging="900"/>
        <w:jc w:val="both"/>
      </w:pPr>
      <w:r>
        <w:rPr>
          <w:b/>
        </w:rPr>
        <w:tab/>
      </w:r>
      <w:r>
        <w:rPr>
          <w:b/>
        </w:rPr>
        <w:tab/>
      </w:r>
      <w:r w:rsidR="005A4F79" w:rsidRPr="00AF5392">
        <w:rPr>
          <w:b/>
        </w:rPr>
        <w:t>(</w:t>
      </w:r>
      <w:r w:rsidR="00970A1A" w:rsidRPr="00AF5392">
        <w:rPr>
          <w:b/>
        </w:rPr>
        <w:t>c</w:t>
      </w:r>
      <w:r w:rsidR="005A4F79" w:rsidRPr="00AF5392">
        <w:rPr>
          <w:b/>
        </w:rPr>
        <w:t>)</w:t>
      </w:r>
      <w:r w:rsidR="00C22DDE">
        <w:rPr>
          <w:b/>
          <w:color w:val="000000" w:themeColor="text1"/>
        </w:rPr>
        <w:t> </w:t>
      </w:r>
      <w:r w:rsidR="00A70DC5">
        <w:rPr>
          <w:b/>
          <w:color w:val="000000" w:themeColor="text1"/>
        </w:rPr>
        <w:t xml:space="preserve">Cutting and </w:t>
      </w:r>
      <w:r w:rsidR="008D1FC5">
        <w:rPr>
          <w:b/>
          <w:color w:val="000000" w:themeColor="text1"/>
        </w:rPr>
        <w:t>P</w:t>
      </w:r>
      <w:r w:rsidR="00970A1A" w:rsidRPr="00AF5392">
        <w:rPr>
          <w:b/>
          <w:color w:val="000000" w:themeColor="text1"/>
        </w:rPr>
        <w:t>rotect</w:t>
      </w:r>
      <w:r w:rsidR="00E90884">
        <w:rPr>
          <w:b/>
          <w:color w:val="000000" w:themeColor="text1"/>
        </w:rPr>
        <w:t>ing</w:t>
      </w:r>
      <w:r w:rsidR="00970A1A" w:rsidRPr="00AF5392">
        <w:rPr>
          <w:b/>
          <w:color w:val="000000" w:themeColor="text1"/>
        </w:rPr>
        <w:t xml:space="preserve"> </w:t>
      </w:r>
      <w:r w:rsidR="008D1FC5">
        <w:rPr>
          <w:b/>
          <w:color w:val="000000" w:themeColor="text1"/>
        </w:rPr>
        <w:t>S</w:t>
      </w:r>
      <w:r w:rsidR="00352DE0">
        <w:rPr>
          <w:b/>
          <w:color w:val="000000" w:themeColor="text1"/>
        </w:rPr>
        <w:t>trand Ends</w:t>
      </w:r>
      <w:r w:rsidR="00970A1A" w:rsidRPr="00AF5392">
        <w:rPr>
          <w:b/>
          <w:color w:val="000000" w:themeColor="text1"/>
        </w:rPr>
        <w:t>.</w:t>
      </w:r>
      <w:r w:rsidR="00AF5392">
        <w:rPr>
          <w:color w:val="000000" w:themeColor="text1"/>
        </w:rPr>
        <w:t xml:space="preserve">  </w:t>
      </w:r>
      <w:r w:rsidR="00970A1A">
        <w:t>After the beams</w:t>
      </w:r>
      <w:r w:rsidR="00762CE7" w:rsidRPr="00762CE7">
        <w:t xml:space="preserve"> </w:t>
      </w:r>
      <w:r w:rsidR="00762CE7">
        <w:t>or slab panels</w:t>
      </w:r>
      <w:r w:rsidR="00970A1A">
        <w:t xml:space="preserve"> have been </w:t>
      </w:r>
      <w:proofErr w:type="spellStart"/>
      <w:r w:rsidR="00970A1A">
        <w:t>detensioned</w:t>
      </w:r>
      <w:proofErr w:type="spellEnd"/>
      <w:r w:rsidR="00145F6A">
        <w:t>,</w:t>
      </w:r>
      <w:r w:rsidR="00970A1A">
        <w:t xml:space="preserve"> </w:t>
      </w:r>
      <w:r w:rsidR="0036175F">
        <w:t xml:space="preserve">clean the ends of the strands </w:t>
      </w:r>
      <w:r w:rsidR="00511A4F">
        <w:t xml:space="preserve">to remove </w:t>
      </w:r>
      <w:r w:rsidR="0036175F">
        <w:t>all foreign material s</w:t>
      </w:r>
      <w:r w:rsidR="00BE32B1">
        <w:t xml:space="preserve">uch as rust, slag, </w:t>
      </w:r>
      <w:r w:rsidR="00EB1AE2">
        <w:t xml:space="preserve">grease, </w:t>
      </w:r>
      <w:proofErr w:type="spellStart"/>
      <w:r w:rsidR="00BE32B1">
        <w:t>etc</w:t>
      </w:r>
      <w:proofErr w:type="spellEnd"/>
      <w:r w:rsidR="005C182A">
        <w:t xml:space="preserve"> until the surface is </w:t>
      </w:r>
      <w:r w:rsidR="00860597">
        <w:t>visib</w:t>
      </w:r>
      <w:r w:rsidR="002103EF">
        <w:t>l</w:t>
      </w:r>
      <w:r w:rsidR="00860597">
        <w:t>y clean and water break free</w:t>
      </w:r>
      <w:r w:rsidR="00BE32B1">
        <w:t xml:space="preserve">.  </w:t>
      </w:r>
      <w:r w:rsidR="00C158AB">
        <w:t xml:space="preserve">Use </w:t>
      </w:r>
      <w:r w:rsidR="00774357">
        <w:rPr>
          <w:rFonts w:ascii="TimesNewRomanPSMT" w:hAnsi="TimesNewRomanPSMT" w:cs="TimesNewRomanPSMT"/>
          <w:szCs w:val="24"/>
        </w:rPr>
        <w:t>wire brushing or abrasive blast cleaning to remove all dirt and residue that is not firmly bonded to</w:t>
      </w:r>
      <w:r w:rsidR="000661EF">
        <w:rPr>
          <w:rFonts w:ascii="TimesNewRomanPSMT" w:hAnsi="TimesNewRomanPSMT" w:cs="TimesNewRomanPSMT"/>
          <w:szCs w:val="24"/>
        </w:rPr>
        <w:t xml:space="preserve"> the metal and concrete surfaces.</w:t>
      </w:r>
      <w:r w:rsidR="00774357">
        <w:rPr>
          <w:rFonts w:ascii="TimesNewRomanPSMT" w:hAnsi="TimesNewRomanPSMT" w:cs="TimesNewRomanPSMT"/>
          <w:szCs w:val="24"/>
        </w:rPr>
        <w:t xml:space="preserve"> </w:t>
      </w:r>
      <w:r w:rsidR="00096846">
        <w:rPr>
          <w:rFonts w:ascii="TimesNewRomanPSMT" w:hAnsi="TimesNewRomanPSMT" w:cs="TimesNewRomanPSMT"/>
          <w:szCs w:val="24"/>
        </w:rPr>
        <w:t xml:space="preserve"> </w:t>
      </w:r>
      <w:r w:rsidR="00817FBB">
        <w:rPr>
          <w:rFonts w:ascii="TimesNewRomanPSMT" w:hAnsi="TimesNewRomanPSMT" w:cs="TimesNewRomanPSMT"/>
          <w:szCs w:val="24"/>
        </w:rPr>
        <w:t xml:space="preserve">Work a protective coating into all </w:t>
      </w:r>
      <w:r w:rsidR="00B665A2">
        <w:rPr>
          <w:rFonts w:ascii="TimesNewRomanPSMT" w:hAnsi="TimesNewRomanPSMT" w:cs="TimesNewRomanPSMT"/>
          <w:szCs w:val="24"/>
        </w:rPr>
        <w:t xml:space="preserve">voids </w:t>
      </w:r>
      <w:r w:rsidR="009671F3">
        <w:t xml:space="preserve">of the strands using the </w:t>
      </w:r>
      <w:r w:rsidR="00352DE0">
        <w:t>following methods:</w:t>
      </w:r>
    </w:p>
    <w:p w14:paraId="1DF862CB" w14:textId="77777777" w:rsidR="008E3D83" w:rsidRDefault="008E3D83" w:rsidP="00594ACF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ind w:left="900" w:hanging="900"/>
        <w:jc w:val="both"/>
      </w:pPr>
    </w:p>
    <w:p w14:paraId="6765099E" w14:textId="483C73BC" w:rsidR="008E3D83" w:rsidRDefault="00C22DDE" w:rsidP="00594ACF">
      <w:pPr>
        <w:pStyle w:val="ListParagraph"/>
        <w:numPr>
          <w:ilvl w:val="0"/>
          <w:numId w:val="10"/>
        </w:num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both"/>
        <w:rPr>
          <w:color w:val="000000" w:themeColor="text1"/>
        </w:rPr>
      </w:pPr>
      <w:r>
        <w:t> </w:t>
      </w:r>
      <w:r w:rsidR="00C31731">
        <w:t>Wh</w:t>
      </w:r>
      <w:r w:rsidR="002A087C">
        <w:t>ere</w:t>
      </w:r>
      <w:r w:rsidR="00C31731">
        <w:t xml:space="preserve"> </w:t>
      </w:r>
      <w:r w:rsidR="002A087C">
        <w:t>strand</w:t>
      </w:r>
      <w:r w:rsidR="002736A9">
        <w:t>s</w:t>
      </w:r>
      <w:r w:rsidR="002A087C">
        <w:t xml:space="preserve"> in </w:t>
      </w:r>
      <w:r w:rsidR="00C31731">
        <w:t xml:space="preserve">beam or slab ends are to </w:t>
      </w:r>
      <w:r w:rsidR="00ED151D">
        <w:t xml:space="preserve">ultimately </w:t>
      </w:r>
      <w:r w:rsidR="00C31731">
        <w:t>be</w:t>
      </w:r>
      <w:r w:rsidR="002736A9">
        <w:t xml:space="preserve"> </w:t>
      </w:r>
      <w:r w:rsidR="00296B83">
        <w:t xml:space="preserve">encased in </w:t>
      </w:r>
      <w:r w:rsidR="00ED151D">
        <w:t xml:space="preserve">a </w:t>
      </w:r>
      <w:r w:rsidR="00296B83">
        <w:t>concrete</w:t>
      </w:r>
      <w:r w:rsidR="00ED151D">
        <w:t xml:space="preserve"> deck or end section</w:t>
      </w:r>
      <w:r w:rsidR="00296B83">
        <w:t>, c</w:t>
      </w:r>
      <w:r w:rsidR="00970A1A">
        <w:t>ut the strands flush with the</w:t>
      </w:r>
      <w:r w:rsidR="006607CA">
        <w:t xml:space="preserve"> </w:t>
      </w:r>
      <w:r w:rsidR="00A136CD">
        <w:t>concrete</w:t>
      </w:r>
      <w:r w:rsidR="00970A1A">
        <w:t xml:space="preserve"> </w:t>
      </w:r>
      <w:r w:rsidR="00762CE7">
        <w:t>end</w:t>
      </w:r>
      <w:r w:rsidR="00910C9B">
        <w:t>.</w:t>
      </w:r>
      <w:r w:rsidR="00F1744D">
        <w:t xml:space="preserve"> </w:t>
      </w:r>
      <w:r w:rsidR="00096846">
        <w:t xml:space="preserve"> </w:t>
      </w:r>
      <w:r w:rsidR="00910C9B">
        <w:t>P</w:t>
      </w:r>
      <w:r w:rsidR="00505CAB">
        <w:t xml:space="preserve">repare the surface and </w:t>
      </w:r>
      <w:r w:rsidR="00970A1A">
        <w:t xml:space="preserve">apply an </w:t>
      </w:r>
      <w:r w:rsidR="00970A1A" w:rsidRPr="00A70DC5">
        <w:rPr>
          <w:color w:val="000000" w:themeColor="text1"/>
        </w:rPr>
        <w:t xml:space="preserve">epoxy protective coating to the </w:t>
      </w:r>
      <w:r w:rsidR="00F16DFE">
        <w:rPr>
          <w:color w:val="000000" w:themeColor="text1"/>
        </w:rPr>
        <w:t>strands</w:t>
      </w:r>
      <w:r w:rsidR="00AC00BA">
        <w:rPr>
          <w:color w:val="000000" w:themeColor="text1"/>
        </w:rPr>
        <w:t xml:space="preserve"> and adjacent concrete</w:t>
      </w:r>
      <w:r w:rsidR="00F16DFE">
        <w:rPr>
          <w:color w:val="000000" w:themeColor="text1"/>
        </w:rPr>
        <w:t xml:space="preserve"> </w:t>
      </w:r>
      <w:r>
        <w:rPr>
          <w:color w:val="000000" w:themeColor="text1"/>
        </w:rPr>
        <w:t>as specified in</w:t>
      </w:r>
      <w:r w:rsidR="00970A1A" w:rsidRPr="00A70DC5">
        <w:rPr>
          <w:color w:val="000000" w:themeColor="text1"/>
        </w:rPr>
        <w:t xml:space="preserve"> Section</w:t>
      </w:r>
      <w:r>
        <w:rPr>
          <w:color w:val="000000" w:themeColor="text1"/>
        </w:rPr>
        <w:t> </w:t>
      </w:r>
      <w:r w:rsidR="00970A1A" w:rsidRPr="00A70DC5">
        <w:rPr>
          <w:color w:val="000000" w:themeColor="text1"/>
        </w:rPr>
        <w:t>464.</w:t>
      </w:r>
      <w:r w:rsidR="009877A4" w:rsidRPr="00A70DC5">
        <w:rPr>
          <w:color w:val="000000" w:themeColor="text1"/>
        </w:rPr>
        <w:t xml:space="preserve">  </w:t>
      </w:r>
      <w:r w:rsidR="00F16DFE">
        <w:rPr>
          <w:color w:val="000000" w:themeColor="text1"/>
        </w:rPr>
        <w:t>E</w:t>
      </w:r>
      <w:r w:rsidR="003A2C18">
        <w:rPr>
          <w:color w:val="000000" w:themeColor="text1"/>
        </w:rPr>
        <w:t xml:space="preserve">xtend the limits of the </w:t>
      </w:r>
      <w:r w:rsidR="003F52BE">
        <w:rPr>
          <w:color w:val="000000" w:themeColor="text1"/>
        </w:rPr>
        <w:t xml:space="preserve">coating </w:t>
      </w:r>
      <w:r w:rsidR="00C063D8">
        <w:rPr>
          <w:color w:val="000000" w:themeColor="text1"/>
        </w:rPr>
        <w:t xml:space="preserve">a minimum of </w:t>
      </w:r>
      <w:r w:rsidR="003F52BE">
        <w:rPr>
          <w:color w:val="000000" w:themeColor="text1"/>
        </w:rPr>
        <w:t>1</w:t>
      </w:r>
      <w:r w:rsidR="0050414A">
        <w:rPr>
          <w:color w:val="000000" w:themeColor="text1"/>
        </w:rPr>
        <w:t> </w:t>
      </w:r>
      <w:r w:rsidR="003F52BE">
        <w:rPr>
          <w:color w:val="000000" w:themeColor="text1"/>
        </w:rPr>
        <w:t xml:space="preserve">inch beyond the strand </w:t>
      </w:r>
      <w:r w:rsidR="00855F33">
        <w:rPr>
          <w:color w:val="000000" w:themeColor="text1"/>
        </w:rPr>
        <w:t>per</w:t>
      </w:r>
      <w:r w:rsidR="004B25A8">
        <w:rPr>
          <w:color w:val="000000" w:themeColor="text1"/>
        </w:rPr>
        <w:t>imeter at each strand location</w:t>
      </w:r>
      <w:r w:rsidR="00855F33">
        <w:rPr>
          <w:color w:val="000000" w:themeColor="text1"/>
        </w:rPr>
        <w:t>.</w:t>
      </w:r>
    </w:p>
    <w:p w14:paraId="425AF2D2" w14:textId="2514C32C" w:rsidR="002A087C" w:rsidRDefault="002A087C" w:rsidP="00594ACF">
      <w:pPr>
        <w:pStyle w:val="ListParagraph"/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ind w:left="1632"/>
        <w:jc w:val="both"/>
        <w:rPr>
          <w:color w:val="000000" w:themeColor="text1"/>
        </w:rPr>
      </w:pPr>
    </w:p>
    <w:p w14:paraId="0B32F399" w14:textId="56B15820" w:rsidR="002A087C" w:rsidRDefault="00C22DDE" w:rsidP="00594ACF">
      <w:pPr>
        <w:pStyle w:val="ListParagraph"/>
        <w:numPr>
          <w:ilvl w:val="0"/>
          <w:numId w:val="10"/>
        </w:num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both"/>
        <w:rPr>
          <w:color w:val="000000" w:themeColor="text1"/>
        </w:rPr>
      </w:pPr>
      <w:r>
        <w:t> </w:t>
      </w:r>
      <w:r w:rsidR="002736A9">
        <w:t>Where strands in beam or slab ends are to be exposed to the air,</w:t>
      </w:r>
      <w:r w:rsidR="00A30A05">
        <w:t xml:space="preserve"> </w:t>
      </w:r>
      <w:r w:rsidR="00383A52">
        <w:t xml:space="preserve">recess </w:t>
      </w:r>
      <w:r w:rsidR="00AB2FF3">
        <w:t xml:space="preserve">the cuts a minimum of </w:t>
      </w:r>
      <w:r w:rsidR="00753986">
        <w:t>1/2</w:t>
      </w:r>
      <w:r w:rsidR="0050414A">
        <w:t> </w:t>
      </w:r>
      <w:r w:rsidR="00753986">
        <w:t xml:space="preserve">inch into the end of the beam.  Fill the </w:t>
      </w:r>
      <w:r w:rsidR="00755EAA">
        <w:t xml:space="preserve">recessed area with an </w:t>
      </w:r>
      <w:r w:rsidR="00CB706F">
        <w:t xml:space="preserve">approved </w:t>
      </w:r>
      <w:r w:rsidR="00B96259">
        <w:t>epoxy grout conforming to 902.11(d)</w:t>
      </w:r>
      <w:r w:rsidR="004670C5">
        <w:t xml:space="preserve"> in accordance with the manufacture’s recommendations</w:t>
      </w:r>
      <w:r w:rsidR="000176F3">
        <w:t xml:space="preserve">.  </w:t>
      </w:r>
      <w:r w:rsidR="00D25F1D">
        <w:t xml:space="preserve">Match the surface </w:t>
      </w:r>
      <w:r w:rsidR="006B0BAB">
        <w:t xml:space="preserve">finish of </w:t>
      </w:r>
      <w:r w:rsidR="00C22B55">
        <w:t>the epoxy gout</w:t>
      </w:r>
      <w:r w:rsidR="006B0BAB">
        <w:t xml:space="preserve"> </w:t>
      </w:r>
      <w:r w:rsidR="00C22B55">
        <w:t xml:space="preserve">to that of </w:t>
      </w:r>
      <w:r w:rsidR="00D25F1D">
        <w:t xml:space="preserve">the </w:t>
      </w:r>
      <w:r w:rsidR="00E40CED">
        <w:t>bea</w:t>
      </w:r>
      <w:r w:rsidR="00C22B55">
        <w:t xml:space="preserve">m </w:t>
      </w:r>
      <w:r w:rsidR="006B0BAB">
        <w:t>end.</w:t>
      </w:r>
      <w:r w:rsidR="00E40CED">
        <w:t xml:space="preserve">  </w:t>
      </w:r>
      <w:r w:rsidR="008164DB">
        <w:t>Prepare the surface and c</w:t>
      </w:r>
      <w:r w:rsidR="000176F3">
        <w:t xml:space="preserve">oat </w:t>
      </w:r>
      <w:r w:rsidR="00CB49C5">
        <w:t>the entire end of the beam wit</w:t>
      </w:r>
      <w:r w:rsidR="00CE4EE3">
        <w:t xml:space="preserve">h an </w:t>
      </w:r>
      <w:r w:rsidR="00CE4EE3" w:rsidRPr="00A70DC5">
        <w:rPr>
          <w:color w:val="000000" w:themeColor="text1"/>
        </w:rPr>
        <w:t xml:space="preserve">epoxy protective coating </w:t>
      </w:r>
      <w:r>
        <w:rPr>
          <w:color w:val="000000" w:themeColor="text1"/>
        </w:rPr>
        <w:t xml:space="preserve">as specified in </w:t>
      </w:r>
      <w:r w:rsidR="00CE4EE3" w:rsidRPr="00A70DC5">
        <w:rPr>
          <w:color w:val="000000" w:themeColor="text1"/>
        </w:rPr>
        <w:t>Section</w:t>
      </w:r>
      <w:r>
        <w:rPr>
          <w:color w:val="000000" w:themeColor="text1"/>
        </w:rPr>
        <w:t> </w:t>
      </w:r>
      <w:r w:rsidR="00CE4EE3" w:rsidRPr="00A70DC5">
        <w:rPr>
          <w:color w:val="000000" w:themeColor="text1"/>
        </w:rPr>
        <w:t>464.</w:t>
      </w:r>
    </w:p>
    <w:p w14:paraId="0FDC0AE8" w14:textId="61BFA47D" w:rsidR="002A087C" w:rsidRDefault="002A087C" w:rsidP="00594ACF">
      <w:pPr>
        <w:pStyle w:val="ListParagraph"/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ind w:left="1632"/>
        <w:jc w:val="both"/>
        <w:rPr>
          <w:color w:val="000000" w:themeColor="text1"/>
        </w:rPr>
      </w:pPr>
    </w:p>
    <w:p w14:paraId="0A7E5A7B" w14:textId="6C8EA7E0" w:rsidR="00A70DC5" w:rsidRPr="00A70DC5" w:rsidRDefault="00C22DDE" w:rsidP="00594ACF">
      <w:pPr>
        <w:pStyle w:val="ListParagraph"/>
        <w:numPr>
          <w:ilvl w:val="0"/>
          <w:numId w:val="10"/>
        </w:num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both"/>
        <w:rPr>
          <w:color w:val="000000" w:themeColor="text1"/>
        </w:rPr>
      </w:pPr>
      <w:r>
        <w:rPr>
          <w:color w:val="000000" w:themeColor="text1"/>
        </w:rPr>
        <w:t> </w:t>
      </w:r>
      <w:r w:rsidR="009877A4" w:rsidRPr="00A70DC5">
        <w:rPr>
          <w:color w:val="000000" w:themeColor="text1"/>
        </w:rPr>
        <w:t>If the end of the</w:t>
      </w:r>
      <w:r w:rsidR="005C643D">
        <w:rPr>
          <w:color w:val="000000" w:themeColor="text1"/>
        </w:rPr>
        <w:t xml:space="preserve"> </w:t>
      </w:r>
      <w:r w:rsidR="005C643D">
        <w:t>beam or slab</w:t>
      </w:r>
      <w:r w:rsidR="009877A4" w:rsidRPr="00A70DC5">
        <w:rPr>
          <w:color w:val="000000" w:themeColor="text1"/>
        </w:rPr>
        <w:t xml:space="preserve"> </w:t>
      </w:r>
      <w:r w:rsidR="00885F56" w:rsidRPr="00A70DC5">
        <w:rPr>
          <w:color w:val="000000" w:themeColor="text1"/>
        </w:rPr>
        <w:t>will</w:t>
      </w:r>
      <w:r w:rsidR="00603C93">
        <w:rPr>
          <w:color w:val="000000" w:themeColor="text1"/>
        </w:rPr>
        <w:t xml:space="preserve"> bear</w:t>
      </w:r>
      <w:r w:rsidR="00A15AE4">
        <w:rPr>
          <w:color w:val="000000" w:themeColor="text1"/>
        </w:rPr>
        <w:t xml:space="preserve"> </w:t>
      </w:r>
      <w:r w:rsidR="00603C93">
        <w:rPr>
          <w:color w:val="000000" w:themeColor="text1"/>
        </w:rPr>
        <w:t xml:space="preserve">on a substructure unit </w:t>
      </w:r>
      <w:r w:rsidR="00426F87">
        <w:rPr>
          <w:color w:val="000000" w:themeColor="text1"/>
        </w:rPr>
        <w:t>directly under</w:t>
      </w:r>
      <w:r w:rsidR="00525710">
        <w:rPr>
          <w:color w:val="000000" w:themeColor="text1"/>
        </w:rPr>
        <w:t xml:space="preserve"> </w:t>
      </w:r>
      <w:r w:rsidR="00885F56" w:rsidRPr="00A70DC5">
        <w:rPr>
          <w:color w:val="000000" w:themeColor="text1"/>
        </w:rPr>
        <w:t xml:space="preserve">a bridge </w:t>
      </w:r>
      <w:r w:rsidR="00BF0CF9">
        <w:rPr>
          <w:color w:val="000000" w:themeColor="text1"/>
        </w:rPr>
        <w:t xml:space="preserve">deck </w:t>
      </w:r>
      <w:r w:rsidR="00885F56" w:rsidRPr="00A70DC5">
        <w:rPr>
          <w:color w:val="000000" w:themeColor="text1"/>
        </w:rPr>
        <w:t>joint</w:t>
      </w:r>
      <w:r w:rsidR="00426F87">
        <w:rPr>
          <w:color w:val="000000" w:themeColor="text1"/>
        </w:rPr>
        <w:t xml:space="preserve">, </w:t>
      </w:r>
      <w:r w:rsidR="009C7502">
        <w:rPr>
          <w:color w:val="000000" w:themeColor="text1"/>
        </w:rPr>
        <w:t>protect the end</w:t>
      </w:r>
      <w:r w:rsidR="00877C2F">
        <w:rPr>
          <w:color w:val="000000" w:themeColor="text1"/>
        </w:rPr>
        <w:t>s</w:t>
      </w:r>
      <w:r w:rsidR="00D81B10">
        <w:rPr>
          <w:color w:val="000000" w:themeColor="text1"/>
        </w:rPr>
        <w:t xml:space="preserve"> as </w:t>
      </w:r>
      <w:r w:rsidR="00A26733">
        <w:rPr>
          <w:color w:val="000000" w:themeColor="text1"/>
        </w:rPr>
        <w:t>specified in 440.03.15</w:t>
      </w:r>
      <w:r w:rsidR="00313EA8">
        <w:rPr>
          <w:color w:val="000000" w:themeColor="text1"/>
        </w:rPr>
        <w:t xml:space="preserve">(c)(2).  </w:t>
      </w:r>
      <w:r w:rsidR="00D57DBA">
        <w:t>Prepare the surfaces and</w:t>
      </w:r>
      <w:r w:rsidR="00D57DBA">
        <w:rPr>
          <w:color w:val="000000" w:themeColor="text1"/>
        </w:rPr>
        <w:t xml:space="preserve"> coat </w:t>
      </w:r>
      <w:r w:rsidR="00426F87">
        <w:rPr>
          <w:color w:val="000000" w:themeColor="text1"/>
        </w:rPr>
        <w:t xml:space="preserve">the </w:t>
      </w:r>
      <w:r w:rsidR="00042DD1">
        <w:rPr>
          <w:color w:val="000000" w:themeColor="text1"/>
        </w:rPr>
        <w:t>bottom of the top flange</w:t>
      </w:r>
      <w:r w:rsidR="007E31F4">
        <w:rPr>
          <w:color w:val="000000" w:themeColor="text1"/>
        </w:rPr>
        <w:t>s</w:t>
      </w:r>
      <w:r w:rsidR="00042DD1">
        <w:rPr>
          <w:color w:val="000000" w:themeColor="text1"/>
        </w:rPr>
        <w:t xml:space="preserve">, the </w:t>
      </w:r>
      <w:r w:rsidR="0008521C">
        <w:rPr>
          <w:color w:val="000000" w:themeColor="text1"/>
        </w:rPr>
        <w:t>web</w:t>
      </w:r>
      <w:r w:rsidR="006732A5">
        <w:rPr>
          <w:color w:val="000000" w:themeColor="text1"/>
        </w:rPr>
        <w:t>,</w:t>
      </w:r>
      <w:r w:rsidR="0008521C">
        <w:rPr>
          <w:color w:val="000000" w:themeColor="text1"/>
        </w:rPr>
        <w:t xml:space="preserve"> and bottom flanges </w:t>
      </w:r>
      <w:r w:rsidR="008375F8">
        <w:rPr>
          <w:color w:val="000000" w:themeColor="text1"/>
        </w:rPr>
        <w:t xml:space="preserve">for an additional five feet beyond the end of the concrete </w:t>
      </w:r>
      <w:r w:rsidR="00C34D24">
        <w:rPr>
          <w:color w:val="000000" w:themeColor="text1"/>
        </w:rPr>
        <w:t>member</w:t>
      </w:r>
      <w:r w:rsidR="008375F8">
        <w:rPr>
          <w:color w:val="000000" w:themeColor="text1"/>
        </w:rPr>
        <w:t xml:space="preserve"> with the same </w:t>
      </w:r>
      <w:r w:rsidR="008375F8" w:rsidRPr="00A70DC5">
        <w:rPr>
          <w:color w:val="000000" w:themeColor="text1"/>
        </w:rPr>
        <w:t xml:space="preserve">epoxy protective coating </w:t>
      </w:r>
      <w:r>
        <w:rPr>
          <w:color w:val="000000" w:themeColor="text1"/>
        </w:rPr>
        <w:t>as specified in</w:t>
      </w:r>
      <w:r w:rsidR="008375F8" w:rsidRPr="00A70DC5">
        <w:rPr>
          <w:color w:val="000000" w:themeColor="text1"/>
        </w:rPr>
        <w:t xml:space="preserve"> Section</w:t>
      </w:r>
      <w:r>
        <w:rPr>
          <w:color w:val="000000" w:themeColor="text1"/>
        </w:rPr>
        <w:t> </w:t>
      </w:r>
      <w:r w:rsidR="008375F8" w:rsidRPr="00A70DC5">
        <w:rPr>
          <w:color w:val="000000" w:themeColor="text1"/>
        </w:rPr>
        <w:t>464</w:t>
      </w:r>
      <w:r w:rsidR="00C34D24">
        <w:rPr>
          <w:color w:val="000000" w:themeColor="text1"/>
        </w:rPr>
        <w:t>.</w:t>
      </w:r>
    </w:p>
    <w:sectPr w:rsidR="00A70DC5" w:rsidRPr="00A70DC5" w:rsidSect="00060F37">
      <w:headerReference w:type="even" r:id="rId14"/>
      <w:headerReference w:type="default" r:id="rId15"/>
      <w:footerReference w:type="even" r:id="rId16"/>
      <w:footerReference w:type="default" r:id="rId17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971EA" w14:textId="77777777" w:rsidR="00181402" w:rsidRDefault="00181402">
      <w:r>
        <w:separator/>
      </w:r>
    </w:p>
  </w:endnote>
  <w:endnote w:type="continuationSeparator" w:id="0">
    <w:p w14:paraId="0D76B12D" w14:textId="77777777" w:rsidR="00181402" w:rsidRDefault="00181402">
      <w:r>
        <w:continuationSeparator/>
      </w:r>
    </w:p>
  </w:endnote>
  <w:endnote w:type="continuationNotice" w:id="1">
    <w:p w14:paraId="16A3ED88" w14:textId="77777777" w:rsidR="00181402" w:rsidRDefault="001814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C2" w14:textId="77777777" w:rsidR="00F40639" w:rsidRDefault="00AC5ED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406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063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7EA9C3" w14:textId="77777777" w:rsidR="00F40639" w:rsidRDefault="00F406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C4" w14:textId="76A65F28" w:rsidR="00F40639" w:rsidRPr="009F75F5" w:rsidRDefault="00000000" w:rsidP="00067347">
    <w:pPr>
      <w:pStyle w:val="Footer"/>
      <w:tabs>
        <w:tab w:val="clear" w:pos="4320"/>
        <w:tab w:val="clear" w:pos="8640"/>
        <w:tab w:val="right" w:pos="9360"/>
      </w:tabs>
      <w:jc w:val="right"/>
    </w:pPr>
    <w:sdt>
      <w:sdtPr>
        <w:alias w:val="Version Date"/>
        <w:tag w:val="Version_x0020_Date"/>
        <w:id w:val="312762314"/>
        <w:placeholder>
          <w:docPart w:val="CF5C57C76D464F67A886BE771F9A2EC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Version_x0020_Date[1]" w:storeItemID="{4F622365-4A24-412F-959F-5CCEB416FF6A}"/>
        <w:date w:fullDate="2025-03-28T00:00:00Z">
          <w:dateFormat w:val="MM/dd/yyyy"/>
          <w:lid w:val="en-US"/>
          <w:storeMappedDataAs w:val="dateTime"/>
          <w:calendar w:val="gregorian"/>
        </w:date>
      </w:sdtPr>
      <w:sdtContent>
        <w:r w:rsidR="00057F6E">
          <w:t>03/28/2025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76CCC" w14:textId="77777777" w:rsidR="00181402" w:rsidRDefault="00181402">
      <w:r>
        <w:separator/>
      </w:r>
    </w:p>
  </w:footnote>
  <w:footnote w:type="continuationSeparator" w:id="0">
    <w:p w14:paraId="50517602" w14:textId="77777777" w:rsidR="00181402" w:rsidRDefault="00181402">
      <w:r>
        <w:continuationSeparator/>
      </w:r>
    </w:p>
  </w:footnote>
  <w:footnote w:type="continuationNotice" w:id="1">
    <w:p w14:paraId="202845C8" w14:textId="77777777" w:rsidR="00181402" w:rsidRDefault="001814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BD" w14:textId="705A4C7A" w:rsidR="00F40639" w:rsidRDefault="00AC5ED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406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063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7EA9BE" w14:textId="77777777" w:rsidR="00F40639" w:rsidRDefault="00F406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7C05F" w14:textId="5334E68B" w:rsidR="00CC08B8" w:rsidRDefault="00CC08B8" w:rsidP="00CC08B8">
    <w:pPr>
      <w:pStyle w:val="Header"/>
      <w:tabs>
        <w:tab w:val="clear" w:pos="4320"/>
        <w:tab w:val="clear" w:pos="8640"/>
        <w:tab w:val="right" w:pos="9360"/>
      </w:tabs>
      <w:rPr>
        <w:sz w:val="20"/>
      </w:rPr>
    </w:pPr>
    <w:r>
      <w:rPr>
        <w:noProof/>
        <w:sz w:val="20"/>
        <w:lang w:eastAsia="ja-JP"/>
      </w:rPr>
      <w:drawing>
        <wp:inline distT="0" distB="0" distL="0" distR="0" wp14:anchorId="74B4494D" wp14:editId="436D0DE7">
          <wp:extent cx="2914650" cy="430414"/>
          <wp:effectExtent l="0" t="0" r="0" b="8255"/>
          <wp:docPr id="538619157" name="Picture 538619157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6166" cy="446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4BB9BB" w14:textId="43685226" w:rsidR="00CC08B8" w:rsidRPr="00A655F5" w:rsidRDefault="00000000" w:rsidP="00CC08B8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b/>
        </w:rPr>
        <w:alias w:val="Spec Type"/>
        <w:tag w:val="Spec_x0020_Type"/>
        <w:id w:val="-1755975512"/>
        <w:placeholder>
          <w:docPart w:val="5B89275270054651853F707303D6DF0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00000000-0000-0000-0000-000000000000}"/>
        <w:dropDownList>
          <w:listItem w:value="[Spec Type]"/>
        </w:dropDownList>
      </w:sdtPr>
      <w:sdtContent>
        <w:r w:rsidR="00CC08B8" w:rsidRPr="00A655F5">
          <w:rPr>
            <w:b/>
          </w:rPr>
          <w:t>SPECIAL PROVISIONS INSERT</w:t>
        </w:r>
      </w:sdtContent>
    </w:sdt>
    <w:r w:rsidR="00CC08B8" w:rsidRPr="00A655F5">
      <w:tab/>
      <w:t>CONTRACT NO.</w:t>
    </w:r>
    <w:r w:rsidR="00943B26">
      <w:t xml:space="preserve"> </w:t>
    </w:r>
    <w:sdt>
      <w:sdtPr>
        <w:rPr>
          <w:rFonts w:eastAsia="Aptos"/>
          <w:bCs/>
          <w:caps/>
          <w:kern w:val="2"/>
          <w14:ligatures w14:val="standardContextual"/>
        </w:rPr>
        <w:alias w:val="Contract Number"/>
        <w:tag w:val="Contract_x0020_Number"/>
        <w:id w:val="1234348825"/>
        <w:placeholder>
          <w:docPart w:val="E68982DF794647349DFD953F89AAD3BD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ontract_x0020_Number[1]" w:storeItemID="{4F622365-4A24-412F-959F-5CCEB416FF6A}"/>
        <w:text/>
      </w:sdtPr>
      <w:sdtContent>
        <w:r w:rsidR="00CA4C51" w:rsidRPr="000E0D97">
          <w:rPr>
            <w:rFonts w:eastAsia="Aptos"/>
            <w:color w:val="666666"/>
            <w:kern w:val="2"/>
            <w14:ligatures w14:val="standardContextual"/>
          </w:rPr>
          <w:t>[Contract Number]</w:t>
        </w:r>
      </w:sdtContent>
    </w:sdt>
    <w:r w:rsidR="00943B26" w:rsidRPr="00A655F5" w:rsidDel="00943B26">
      <w:t xml:space="preserve"> </w:t>
    </w:r>
  </w:p>
  <w:p w14:paraId="0820FDC6" w14:textId="1A3BEADF" w:rsidR="00CC08B8" w:rsidRDefault="00000000" w:rsidP="00C539BE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caps/>
        </w:rPr>
        <w:alias w:val="Title"/>
        <w:tag w:val=""/>
        <w:id w:val="266435853"/>
        <w:placeholder>
          <w:docPart w:val="9E27671EAF034EF0981BCDCC35468D8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C5561F">
          <w:rPr>
            <w:caps/>
          </w:rPr>
          <w:t>440 — Prestressed Concrete Beams and Slab Panels</w:t>
        </w:r>
      </w:sdtContent>
    </w:sdt>
    <w:r w:rsidR="00CC08B8">
      <w:tab/>
    </w:r>
    <w:r w:rsidR="00CC08B8" w:rsidRPr="00405EBB">
      <w:fldChar w:fldCharType="begin"/>
    </w:r>
    <w:r w:rsidR="00CC08B8" w:rsidRPr="00405EBB">
      <w:instrText xml:space="preserve"> PAGE   \* MERGEFORMAT </w:instrText>
    </w:r>
    <w:r w:rsidR="00CC08B8" w:rsidRPr="00405EBB">
      <w:fldChar w:fldCharType="separate"/>
    </w:r>
    <w:r w:rsidR="003771AE">
      <w:rPr>
        <w:noProof/>
      </w:rPr>
      <w:t>1</w:t>
    </w:r>
    <w:r w:rsidR="00CC08B8" w:rsidRPr="00405EBB">
      <w:rPr>
        <w:noProof/>
      </w:rPr>
      <w:fldChar w:fldCharType="end"/>
    </w:r>
    <w:r w:rsidR="00CC08B8">
      <w:t xml:space="preserve"> of 1</w:t>
    </w:r>
  </w:p>
  <w:p w14:paraId="71803068" w14:textId="77777777" w:rsidR="00E45CFB" w:rsidRDefault="00E45CFB">
    <w:pPr>
      <w:pStyle w:val="Header"/>
      <w:tabs>
        <w:tab w:val="clear" w:pos="864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3306"/>
    <w:multiLevelType w:val="hybridMultilevel"/>
    <w:tmpl w:val="32322410"/>
    <w:lvl w:ilvl="0" w:tplc="7B0CE8D2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C6E05"/>
    <w:multiLevelType w:val="hybridMultilevel"/>
    <w:tmpl w:val="F41C697A"/>
    <w:lvl w:ilvl="0" w:tplc="0409000F">
      <w:start w:val="1"/>
      <w:numFmt w:val="decimal"/>
      <w:lvlText w:val="%1."/>
      <w:lvlJc w:val="left"/>
      <w:pPr>
        <w:ind w:left="1985" w:hanging="360"/>
      </w:pPr>
    </w:lvl>
    <w:lvl w:ilvl="1" w:tplc="04090019" w:tentative="1">
      <w:start w:val="1"/>
      <w:numFmt w:val="lowerLetter"/>
      <w:lvlText w:val="%2."/>
      <w:lvlJc w:val="left"/>
      <w:pPr>
        <w:ind w:left="2705" w:hanging="360"/>
      </w:pPr>
    </w:lvl>
    <w:lvl w:ilvl="2" w:tplc="0409001B" w:tentative="1">
      <w:start w:val="1"/>
      <w:numFmt w:val="lowerRoman"/>
      <w:lvlText w:val="%3."/>
      <w:lvlJc w:val="right"/>
      <w:pPr>
        <w:ind w:left="3425" w:hanging="180"/>
      </w:pPr>
    </w:lvl>
    <w:lvl w:ilvl="3" w:tplc="0409000F" w:tentative="1">
      <w:start w:val="1"/>
      <w:numFmt w:val="decimal"/>
      <w:lvlText w:val="%4."/>
      <w:lvlJc w:val="left"/>
      <w:pPr>
        <w:ind w:left="4145" w:hanging="360"/>
      </w:pPr>
    </w:lvl>
    <w:lvl w:ilvl="4" w:tplc="04090019" w:tentative="1">
      <w:start w:val="1"/>
      <w:numFmt w:val="lowerLetter"/>
      <w:lvlText w:val="%5."/>
      <w:lvlJc w:val="left"/>
      <w:pPr>
        <w:ind w:left="4865" w:hanging="360"/>
      </w:pPr>
    </w:lvl>
    <w:lvl w:ilvl="5" w:tplc="0409001B" w:tentative="1">
      <w:start w:val="1"/>
      <w:numFmt w:val="lowerRoman"/>
      <w:lvlText w:val="%6."/>
      <w:lvlJc w:val="right"/>
      <w:pPr>
        <w:ind w:left="5585" w:hanging="180"/>
      </w:pPr>
    </w:lvl>
    <w:lvl w:ilvl="6" w:tplc="0409000F" w:tentative="1">
      <w:start w:val="1"/>
      <w:numFmt w:val="decimal"/>
      <w:lvlText w:val="%7."/>
      <w:lvlJc w:val="left"/>
      <w:pPr>
        <w:ind w:left="6305" w:hanging="360"/>
      </w:pPr>
    </w:lvl>
    <w:lvl w:ilvl="7" w:tplc="04090019" w:tentative="1">
      <w:start w:val="1"/>
      <w:numFmt w:val="lowerLetter"/>
      <w:lvlText w:val="%8."/>
      <w:lvlJc w:val="left"/>
      <w:pPr>
        <w:ind w:left="7025" w:hanging="360"/>
      </w:pPr>
    </w:lvl>
    <w:lvl w:ilvl="8" w:tplc="0409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2" w15:restartNumberingAfterBreak="0">
    <w:nsid w:val="37463FE3"/>
    <w:multiLevelType w:val="hybridMultilevel"/>
    <w:tmpl w:val="7430B1B4"/>
    <w:lvl w:ilvl="0" w:tplc="7B0CE8D2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F529D1"/>
    <w:multiLevelType w:val="hybridMultilevel"/>
    <w:tmpl w:val="109EF79A"/>
    <w:lvl w:ilvl="0" w:tplc="BA90DDD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CA4486"/>
    <w:multiLevelType w:val="hybridMultilevel"/>
    <w:tmpl w:val="8BEA3610"/>
    <w:lvl w:ilvl="0" w:tplc="7B0CE8D2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939E80BC">
      <w:start w:val="1"/>
      <w:numFmt w:val="decimal"/>
      <w:lvlText w:val="(%2)"/>
      <w:lvlJc w:val="left"/>
      <w:pPr>
        <w:ind w:left="144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1979EF"/>
    <w:multiLevelType w:val="hybridMultilevel"/>
    <w:tmpl w:val="6BFAAD42"/>
    <w:lvl w:ilvl="0" w:tplc="7B0CE8D2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2701F2"/>
    <w:multiLevelType w:val="hybridMultilevel"/>
    <w:tmpl w:val="087E47B4"/>
    <w:lvl w:ilvl="0" w:tplc="12B2B138">
      <w:start w:val="1"/>
      <w:numFmt w:val="lowerLetter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7E8218B8"/>
    <w:multiLevelType w:val="hybridMultilevel"/>
    <w:tmpl w:val="EE9EE00E"/>
    <w:lvl w:ilvl="0" w:tplc="7B0CE8D2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CA4B5A"/>
    <w:multiLevelType w:val="hybridMultilevel"/>
    <w:tmpl w:val="444C6458"/>
    <w:lvl w:ilvl="0" w:tplc="F8069AB6">
      <w:start w:val="1"/>
      <w:numFmt w:val="decimal"/>
      <w:suff w:val="nothing"/>
      <w:lvlText w:val="(%1)"/>
      <w:lvlJc w:val="left"/>
      <w:pPr>
        <w:ind w:left="1632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352" w:hanging="360"/>
      </w:pPr>
    </w:lvl>
    <w:lvl w:ilvl="2" w:tplc="0409001B" w:tentative="1">
      <w:start w:val="1"/>
      <w:numFmt w:val="lowerRoman"/>
      <w:lvlText w:val="%3."/>
      <w:lvlJc w:val="right"/>
      <w:pPr>
        <w:ind w:left="3072" w:hanging="180"/>
      </w:pPr>
    </w:lvl>
    <w:lvl w:ilvl="3" w:tplc="0409000F" w:tentative="1">
      <w:start w:val="1"/>
      <w:numFmt w:val="decimal"/>
      <w:lvlText w:val="%4."/>
      <w:lvlJc w:val="left"/>
      <w:pPr>
        <w:ind w:left="3792" w:hanging="360"/>
      </w:pPr>
    </w:lvl>
    <w:lvl w:ilvl="4" w:tplc="04090019" w:tentative="1">
      <w:start w:val="1"/>
      <w:numFmt w:val="lowerLetter"/>
      <w:lvlText w:val="%5."/>
      <w:lvlJc w:val="left"/>
      <w:pPr>
        <w:ind w:left="4512" w:hanging="360"/>
      </w:pPr>
    </w:lvl>
    <w:lvl w:ilvl="5" w:tplc="0409001B" w:tentative="1">
      <w:start w:val="1"/>
      <w:numFmt w:val="lowerRoman"/>
      <w:lvlText w:val="%6."/>
      <w:lvlJc w:val="right"/>
      <w:pPr>
        <w:ind w:left="5232" w:hanging="180"/>
      </w:pPr>
    </w:lvl>
    <w:lvl w:ilvl="6" w:tplc="0409000F" w:tentative="1">
      <w:start w:val="1"/>
      <w:numFmt w:val="decimal"/>
      <w:lvlText w:val="%7."/>
      <w:lvlJc w:val="left"/>
      <w:pPr>
        <w:ind w:left="5952" w:hanging="360"/>
      </w:pPr>
    </w:lvl>
    <w:lvl w:ilvl="7" w:tplc="04090019" w:tentative="1">
      <w:start w:val="1"/>
      <w:numFmt w:val="lowerLetter"/>
      <w:lvlText w:val="%8."/>
      <w:lvlJc w:val="left"/>
      <w:pPr>
        <w:ind w:left="6672" w:hanging="360"/>
      </w:pPr>
    </w:lvl>
    <w:lvl w:ilvl="8" w:tplc="0409001B" w:tentative="1">
      <w:start w:val="1"/>
      <w:numFmt w:val="lowerRoman"/>
      <w:lvlText w:val="%9."/>
      <w:lvlJc w:val="right"/>
      <w:pPr>
        <w:ind w:left="7392" w:hanging="180"/>
      </w:pPr>
    </w:lvl>
  </w:abstractNum>
  <w:num w:numId="1" w16cid:durableId="1941176612">
    <w:abstractNumId w:val="3"/>
  </w:num>
  <w:num w:numId="2" w16cid:durableId="1204053502">
    <w:abstractNumId w:val="6"/>
  </w:num>
  <w:num w:numId="3" w16cid:durableId="6457436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98999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86270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90555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48894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44084037">
    <w:abstractNumId w:val="0"/>
  </w:num>
  <w:num w:numId="9" w16cid:durableId="807431693">
    <w:abstractNumId w:val="1"/>
  </w:num>
  <w:num w:numId="10" w16cid:durableId="6070086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proofState w:spelling="clean" w:grammar="clean"/>
  <w:defaultTabStop w:val="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G1NDE2tjS2MLE0NrRQ0lEKTi0uzszPAykwqwUA1/K77iwAAAA="/>
  </w:docVars>
  <w:rsids>
    <w:rsidRoot w:val="00551262"/>
    <w:rsid w:val="00005D43"/>
    <w:rsid w:val="000176F3"/>
    <w:rsid w:val="0002638E"/>
    <w:rsid w:val="00035E28"/>
    <w:rsid w:val="000376A4"/>
    <w:rsid w:val="0003775C"/>
    <w:rsid w:val="00042DD1"/>
    <w:rsid w:val="00046F8D"/>
    <w:rsid w:val="000522E2"/>
    <w:rsid w:val="0005363A"/>
    <w:rsid w:val="00057F6E"/>
    <w:rsid w:val="00060F37"/>
    <w:rsid w:val="000661EF"/>
    <w:rsid w:val="00067347"/>
    <w:rsid w:val="00067429"/>
    <w:rsid w:val="00074490"/>
    <w:rsid w:val="00077592"/>
    <w:rsid w:val="000778B0"/>
    <w:rsid w:val="00082BEB"/>
    <w:rsid w:val="00085042"/>
    <w:rsid w:val="0008521C"/>
    <w:rsid w:val="00085431"/>
    <w:rsid w:val="00095FBE"/>
    <w:rsid w:val="00096846"/>
    <w:rsid w:val="000969B7"/>
    <w:rsid w:val="000B51D1"/>
    <w:rsid w:val="000B7A5B"/>
    <w:rsid w:val="000D06A8"/>
    <w:rsid w:val="000D1672"/>
    <w:rsid w:val="000D32E1"/>
    <w:rsid w:val="000D77DA"/>
    <w:rsid w:val="000F1D4D"/>
    <w:rsid w:val="00101B23"/>
    <w:rsid w:val="00110081"/>
    <w:rsid w:val="00111474"/>
    <w:rsid w:val="0011429B"/>
    <w:rsid w:val="00131392"/>
    <w:rsid w:val="00133F4D"/>
    <w:rsid w:val="0014379D"/>
    <w:rsid w:val="00145F6A"/>
    <w:rsid w:val="00150724"/>
    <w:rsid w:val="001659D0"/>
    <w:rsid w:val="00173BB1"/>
    <w:rsid w:val="00181402"/>
    <w:rsid w:val="001851D3"/>
    <w:rsid w:val="0018666E"/>
    <w:rsid w:val="00192CAA"/>
    <w:rsid w:val="00196010"/>
    <w:rsid w:val="001973C6"/>
    <w:rsid w:val="001A14ED"/>
    <w:rsid w:val="001A3860"/>
    <w:rsid w:val="001A7FD5"/>
    <w:rsid w:val="001B0EBC"/>
    <w:rsid w:val="001B1D99"/>
    <w:rsid w:val="001B26AA"/>
    <w:rsid w:val="001B369A"/>
    <w:rsid w:val="001C40FC"/>
    <w:rsid w:val="001C4EEF"/>
    <w:rsid w:val="001E0BAF"/>
    <w:rsid w:val="001E2E9D"/>
    <w:rsid w:val="001E4296"/>
    <w:rsid w:val="001F4140"/>
    <w:rsid w:val="001F60AC"/>
    <w:rsid w:val="001F74CD"/>
    <w:rsid w:val="00200EDF"/>
    <w:rsid w:val="0020152E"/>
    <w:rsid w:val="002103EF"/>
    <w:rsid w:val="00210C86"/>
    <w:rsid w:val="002204A0"/>
    <w:rsid w:val="00220A31"/>
    <w:rsid w:val="0022483E"/>
    <w:rsid w:val="00230B28"/>
    <w:rsid w:val="00230DB7"/>
    <w:rsid w:val="00241810"/>
    <w:rsid w:val="00244218"/>
    <w:rsid w:val="002553F2"/>
    <w:rsid w:val="00255C41"/>
    <w:rsid w:val="0026168C"/>
    <w:rsid w:val="002638BA"/>
    <w:rsid w:val="002736A9"/>
    <w:rsid w:val="00282EEF"/>
    <w:rsid w:val="00287187"/>
    <w:rsid w:val="002904E4"/>
    <w:rsid w:val="00296B83"/>
    <w:rsid w:val="002A087C"/>
    <w:rsid w:val="002A1EC1"/>
    <w:rsid w:val="002B6AF9"/>
    <w:rsid w:val="002C3A7D"/>
    <w:rsid w:val="002C3B78"/>
    <w:rsid w:val="002E3539"/>
    <w:rsid w:val="002F257C"/>
    <w:rsid w:val="00313EA8"/>
    <w:rsid w:val="00317481"/>
    <w:rsid w:val="00322C12"/>
    <w:rsid w:val="003305A7"/>
    <w:rsid w:val="00334059"/>
    <w:rsid w:val="00334174"/>
    <w:rsid w:val="00345079"/>
    <w:rsid w:val="00352DE0"/>
    <w:rsid w:val="00353BF1"/>
    <w:rsid w:val="00355009"/>
    <w:rsid w:val="00356127"/>
    <w:rsid w:val="00356A48"/>
    <w:rsid w:val="00356C76"/>
    <w:rsid w:val="0036175F"/>
    <w:rsid w:val="00367795"/>
    <w:rsid w:val="003716AD"/>
    <w:rsid w:val="003722D7"/>
    <w:rsid w:val="003771AE"/>
    <w:rsid w:val="00383A52"/>
    <w:rsid w:val="00383D2F"/>
    <w:rsid w:val="0039338F"/>
    <w:rsid w:val="00394C89"/>
    <w:rsid w:val="003A091A"/>
    <w:rsid w:val="003A2C18"/>
    <w:rsid w:val="003A77F0"/>
    <w:rsid w:val="003C7655"/>
    <w:rsid w:val="003D0D90"/>
    <w:rsid w:val="003E5CA4"/>
    <w:rsid w:val="003F52BE"/>
    <w:rsid w:val="00420DF6"/>
    <w:rsid w:val="00426F87"/>
    <w:rsid w:val="0043238A"/>
    <w:rsid w:val="00434933"/>
    <w:rsid w:val="00435E0C"/>
    <w:rsid w:val="00453253"/>
    <w:rsid w:val="004670C5"/>
    <w:rsid w:val="00473B23"/>
    <w:rsid w:val="00482262"/>
    <w:rsid w:val="00485E83"/>
    <w:rsid w:val="004860F6"/>
    <w:rsid w:val="004A37B8"/>
    <w:rsid w:val="004A384F"/>
    <w:rsid w:val="004B25A8"/>
    <w:rsid w:val="004B67D3"/>
    <w:rsid w:val="004D00C6"/>
    <w:rsid w:val="004D42E9"/>
    <w:rsid w:val="004D7BD1"/>
    <w:rsid w:val="004E3E17"/>
    <w:rsid w:val="004E583B"/>
    <w:rsid w:val="004E7F35"/>
    <w:rsid w:val="004F3746"/>
    <w:rsid w:val="004F53D1"/>
    <w:rsid w:val="004F7875"/>
    <w:rsid w:val="00500801"/>
    <w:rsid w:val="0050414A"/>
    <w:rsid w:val="00505CAB"/>
    <w:rsid w:val="00511A4F"/>
    <w:rsid w:val="005125F0"/>
    <w:rsid w:val="00514C96"/>
    <w:rsid w:val="00525710"/>
    <w:rsid w:val="00526505"/>
    <w:rsid w:val="005327A0"/>
    <w:rsid w:val="00544939"/>
    <w:rsid w:val="00550800"/>
    <w:rsid w:val="00550BF7"/>
    <w:rsid w:val="00551262"/>
    <w:rsid w:val="00562B25"/>
    <w:rsid w:val="00570D75"/>
    <w:rsid w:val="00571094"/>
    <w:rsid w:val="005716B9"/>
    <w:rsid w:val="00572FD4"/>
    <w:rsid w:val="00573597"/>
    <w:rsid w:val="00594ACF"/>
    <w:rsid w:val="005A0208"/>
    <w:rsid w:val="005A4F79"/>
    <w:rsid w:val="005C182A"/>
    <w:rsid w:val="005C229F"/>
    <w:rsid w:val="005C2880"/>
    <w:rsid w:val="005C439A"/>
    <w:rsid w:val="005C643D"/>
    <w:rsid w:val="005D20AA"/>
    <w:rsid w:val="005D5667"/>
    <w:rsid w:val="005E03D9"/>
    <w:rsid w:val="005E6098"/>
    <w:rsid w:val="005F2A2E"/>
    <w:rsid w:val="005F3CFA"/>
    <w:rsid w:val="005F44FD"/>
    <w:rsid w:val="005F6B8F"/>
    <w:rsid w:val="00603C93"/>
    <w:rsid w:val="00626D9A"/>
    <w:rsid w:val="00636BCF"/>
    <w:rsid w:val="00656B28"/>
    <w:rsid w:val="006607CA"/>
    <w:rsid w:val="006711D1"/>
    <w:rsid w:val="006732A5"/>
    <w:rsid w:val="00680DB9"/>
    <w:rsid w:val="006910F1"/>
    <w:rsid w:val="0069157D"/>
    <w:rsid w:val="006B0BAB"/>
    <w:rsid w:val="006B0E35"/>
    <w:rsid w:val="006B21EF"/>
    <w:rsid w:val="006B3EC0"/>
    <w:rsid w:val="006C2D4D"/>
    <w:rsid w:val="006E3A6D"/>
    <w:rsid w:val="006E4CA6"/>
    <w:rsid w:val="0070031E"/>
    <w:rsid w:val="00706C52"/>
    <w:rsid w:val="007510D1"/>
    <w:rsid w:val="00753986"/>
    <w:rsid w:val="00753CEE"/>
    <w:rsid w:val="00755EAA"/>
    <w:rsid w:val="00762CE7"/>
    <w:rsid w:val="0076468A"/>
    <w:rsid w:val="00774357"/>
    <w:rsid w:val="007909D2"/>
    <w:rsid w:val="00795051"/>
    <w:rsid w:val="007A61AA"/>
    <w:rsid w:val="007B0488"/>
    <w:rsid w:val="007C14C8"/>
    <w:rsid w:val="007D22C0"/>
    <w:rsid w:val="007E0521"/>
    <w:rsid w:val="007E31F4"/>
    <w:rsid w:val="007E601B"/>
    <w:rsid w:val="007E711A"/>
    <w:rsid w:val="00812EE1"/>
    <w:rsid w:val="00814351"/>
    <w:rsid w:val="008164DB"/>
    <w:rsid w:val="00817FBB"/>
    <w:rsid w:val="008375F8"/>
    <w:rsid w:val="00855F33"/>
    <w:rsid w:val="00860597"/>
    <w:rsid w:val="00877C2F"/>
    <w:rsid w:val="00881F49"/>
    <w:rsid w:val="00885F56"/>
    <w:rsid w:val="00893808"/>
    <w:rsid w:val="00893AB0"/>
    <w:rsid w:val="008A05E2"/>
    <w:rsid w:val="008A1A1F"/>
    <w:rsid w:val="008A3E89"/>
    <w:rsid w:val="008B1BB5"/>
    <w:rsid w:val="008B4FB2"/>
    <w:rsid w:val="008B6525"/>
    <w:rsid w:val="008B741F"/>
    <w:rsid w:val="008C2691"/>
    <w:rsid w:val="008D1FC5"/>
    <w:rsid w:val="008D2D46"/>
    <w:rsid w:val="008D7A0E"/>
    <w:rsid w:val="008E3D83"/>
    <w:rsid w:val="008F5F49"/>
    <w:rsid w:val="008F6974"/>
    <w:rsid w:val="00907E2D"/>
    <w:rsid w:val="00910C9B"/>
    <w:rsid w:val="00910CB6"/>
    <w:rsid w:val="009115A1"/>
    <w:rsid w:val="00923CDB"/>
    <w:rsid w:val="009264F6"/>
    <w:rsid w:val="00933BF3"/>
    <w:rsid w:val="00933F58"/>
    <w:rsid w:val="00937385"/>
    <w:rsid w:val="00943B26"/>
    <w:rsid w:val="00945F35"/>
    <w:rsid w:val="00965A40"/>
    <w:rsid w:val="009671F3"/>
    <w:rsid w:val="00970A1A"/>
    <w:rsid w:val="0097665F"/>
    <w:rsid w:val="009853B0"/>
    <w:rsid w:val="009877A4"/>
    <w:rsid w:val="009A25B3"/>
    <w:rsid w:val="009A6D8C"/>
    <w:rsid w:val="009C6343"/>
    <w:rsid w:val="009C7502"/>
    <w:rsid w:val="009E210C"/>
    <w:rsid w:val="009F75F5"/>
    <w:rsid w:val="00A06AFE"/>
    <w:rsid w:val="00A10CC8"/>
    <w:rsid w:val="00A136CD"/>
    <w:rsid w:val="00A143B8"/>
    <w:rsid w:val="00A15AE4"/>
    <w:rsid w:val="00A229BA"/>
    <w:rsid w:val="00A23967"/>
    <w:rsid w:val="00A26733"/>
    <w:rsid w:val="00A30A05"/>
    <w:rsid w:val="00A37612"/>
    <w:rsid w:val="00A443D4"/>
    <w:rsid w:val="00A44744"/>
    <w:rsid w:val="00A70DC5"/>
    <w:rsid w:val="00A80F56"/>
    <w:rsid w:val="00A94DFC"/>
    <w:rsid w:val="00A96567"/>
    <w:rsid w:val="00A96DA2"/>
    <w:rsid w:val="00AA4AAE"/>
    <w:rsid w:val="00AA7F87"/>
    <w:rsid w:val="00AB0A54"/>
    <w:rsid w:val="00AB2FF3"/>
    <w:rsid w:val="00AB4BB1"/>
    <w:rsid w:val="00AB7977"/>
    <w:rsid w:val="00AC00BA"/>
    <w:rsid w:val="00AC4532"/>
    <w:rsid w:val="00AC5ED0"/>
    <w:rsid w:val="00AE4040"/>
    <w:rsid w:val="00AF11D5"/>
    <w:rsid w:val="00AF5392"/>
    <w:rsid w:val="00AF53B0"/>
    <w:rsid w:val="00AF6A0B"/>
    <w:rsid w:val="00B07DF6"/>
    <w:rsid w:val="00B10CAE"/>
    <w:rsid w:val="00B12DFB"/>
    <w:rsid w:val="00B136EA"/>
    <w:rsid w:val="00B13C42"/>
    <w:rsid w:val="00B26060"/>
    <w:rsid w:val="00B310D5"/>
    <w:rsid w:val="00B33EA4"/>
    <w:rsid w:val="00B42A98"/>
    <w:rsid w:val="00B43604"/>
    <w:rsid w:val="00B46ABD"/>
    <w:rsid w:val="00B47B53"/>
    <w:rsid w:val="00B538F6"/>
    <w:rsid w:val="00B540BB"/>
    <w:rsid w:val="00B54E09"/>
    <w:rsid w:val="00B57A4A"/>
    <w:rsid w:val="00B6649C"/>
    <w:rsid w:val="00B665A2"/>
    <w:rsid w:val="00B76F44"/>
    <w:rsid w:val="00B80134"/>
    <w:rsid w:val="00B81247"/>
    <w:rsid w:val="00B8242C"/>
    <w:rsid w:val="00B827B8"/>
    <w:rsid w:val="00B87688"/>
    <w:rsid w:val="00B925BF"/>
    <w:rsid w:val="00B96259"/>
    <w:rsid w:val="00BC20DA"/>
    <w:rsid w:val="00BC62C1"/>
    <w:rsid w:val="00BC6621"/>
    <w:rsid w:val="00BD3327"/>
    <w:rsid w:val="00BD648F"/>
    <w:rsid w:val="00BE124E"/>
    <w:rsid w:val="00BE32B1"/>
    <w:rsid w:val="00BE3F07"/>
    <w:rsid w:val="00BE49F8"/>
    <w:rsid w:val="00BE5F38"/>
    <w:rsid w:val="00BE6F48"/>
    <w:rsid w:val="00BF0CF9"/>
    <w:rsid w:val="00BF36E2"/>
    <w:rsid w:val="00BF5039"/>
    <w:rsid w:val="00BF5D32"/>
    <w:rsid w:val="00C03F90"/>
    <w:rsid w:val="00C063D8"/>
    <w:rsid w:val="00C1011C"/>
    <w:rsid w:val="00C158AB"/>
    <w:rsid w:val="00C218F3"/>
    <w:rsid w:val="00C22B55"/>
    <w:rsid w:val="00C22DDE"/>
    <w:rsid w:val="00C31731"/>
    <w:rsid w:val="00C34D24"/>
    <w:rsid w:val="00C539BE"/>
    <w:rsid w:val="00C545C3"/>
    <w:rsid w:val="00C5561F"/>
    <w:rsid w:val="00C775EA"/>
    <w:rsid w:val="00C9250C"/>
    <w:rsid w:val="00CA1A79"/>
    <w:rsid w:val="00CA4C51"/>
    <w:rsid w:val="00CA62D8"/>
    <w:rsid w:val="00CA71EF"/>
    <w:rsid w:val="00CB0FBA"/>
    <w:rsid w:val="00CB49C5"/>
    <w:rsid w:val="00CB609C"/>
    <w:rsid w:val="00CB706F"/>
    <w:rsid w:val="00CC08B8"/>
    <w:rsid w:val="00CC0B2C"/>
    <w:rsid w:val="00CC2FAE"/>
    <w:rsid w:val="00CC61EE"/>
    <w:rsid w:val="00CC7881"/>
    <w:rsid w:val="00CD38F3"/>
    <w:rsid w:val="00CE15C2"/>
    <w:rsid w:val="00CE4EE3"/>
    <w:rsid w:val="00CE56EF"/>
    <w:rsid w:val="00CE598D"/>
    <w:rsid w:val="00CF30D4"/>
    <w:rsid w:val="00CF7F16"/>
    <w:rsid w:val="00D04942"/>
    <w:rsid w:val="00D11BBB"/>
    <w:rsid w:val="00D137D1"/>
    <w:rsid w:val="00D17D2D"/>
    <w:rsid w:val="00D21E13"/>
    <w:rsid w:val="00D25F1D"/>
    <w:rsid w:val="00D45ECA"/>
    <w:rsid w:val="00D46785"/>
    <w:rsid w:val="00D47B39"/>
    <w:rsid w:val="00D57DBA"/>
    <w:rsid w:val="00D60287"/>
    <w:rsid w:val="00D60EEE"/>
    <w:rsid w:val="00D64D46"/>
    <w:rsid w:val="00D76AC4"/>
    <w:rsid w:val="00D81B10"/>
    <w:rsid w:val="00D839F6"/>
    <w:rsid w:val="00D86611"/>
    <w:rsid w:val="00D94193"/>
    <w:rsid w:val="00D9488C"/>
    <w:rsid w:val="00DA03E7"/>
    <w:rsid w:val="00DA1748"/>
    <w:rsid w:val="00DA35AA"/>
    <w:rsid w:val="00DC2AF1"/>
    <w:rsid w:val="00DE2456"/>
    <w:rsid w:val="00DE314D"/>
    <w:rsid w:val="00DF1DEF"/>
    <w:rsid w:val="00DF495A"/>
    <w:rsid w:val="00DF6935"/>
    <w:rsid w:val="00E03139"/>
    <w:rsid w:val="00E15843"/>
    <w:rsid w:val="00E202D7"/>
    <w:rsid w:val="00E20BAA"/>
    <w:rsid w:val="00E23352"/>
    <w:rsid w:val="00E36176"/>
    <w:rsid w:val="00E40CED"/>
    <w:rsid w:val="00E44FA8"/>
    <w:rsid w:val="00E45CFB"/>
    <w:rsid w:val="00E570D8"/>
    <w:rsid w:val="00E70E9F"/>
    <w:rsid w:val="00E74D25"/>
    <w:rsid w:val="00E76B67"/>
    <w:rsid w:val="00E8121A"/>
    <w:rsid w:val="00E822D4"/>
    <w:rsid w:val="00E90884"/>
    <w:rsid w:val="00EA3BB0"/>
    <w:rsid w:val="00EB0A30"/>
    <w:rsid w:val="00EB1AE2"/>
    <w:rsid w:val="00EB2BA1"/>
    <w:rsid w:val="00EC72D7"/>
    <w:rsid w:val="00ED151D"/>
    <w:rsid w:val="00ED3A4A"/>
    <w:rsid w:val="00ED3A6F"/>
    <w:rsid w:val="00ED4D19"/>
    <w:rsid w:val="00EE0E5F"/>
    <w:rsid w:val="00EE166C"/>
    <w:rsid w:val="00EE576B"/>
    <w:rsid w:val="00EE61B9"/>
    <w:rsid w:val="00EF1FCA"/>
    <w:rsid w:val="00EF734C"/>
    <w:rsid w:val="00F0109E"/>
    <w:rsid w:val="00F103D0"/>
    <w:rsid w:val="00F16DFE"/>
    <w:rsid w:val="00F1744D"/>
    <w:rsid w:val="00F23D29"/>
    <w:rsid w:val="00F32A98"/>
    <w:rsid w:val="00F356DA"/>
    <w:rsid w:val="00F36485"/>
    <w:rsid w:val="00F36FE0"/>
    <w:rsid w:val="00F40639"/>
    <w:rsid w:val="00F44CE9"/>
    <w:rsid w:val="00F47568"/>
    <w:rsid w:val="00F518A0"/>
    <w:rsid w:val="00F53C31"/>
    <w:rsid w:val="00F544C3"/>
    <w:rsid w:val="00F6013A"/>
    <w:rsid w:val="00F64878"/>
    <w:rsid w:val="00F74EF6"/>
    <w:rsid w:val="00F80ADC"/>
    <w:rsid w:val="00F82E94"/>
    <w:rsid w:val="00F87826"/>
    <w:rsid w:val="00F944D2"/>
    <w:rsid w:val="00F96840"/>
    <w:rsid w:val="00FC0C30"/>
    <w:rsid w:val="00FC54B4"/>
    <w:rsid w:val="00FD2E1A"/>
    <w:rsid w:val="00FD7F7B"/>
    <w:rsid w:val="00FE1896"/>
    <w:rsid w:val="00FE24B4"/>
    <w:rsid w:val="00FE2E00"/>
    <w:rsid w:val="557C634B"/>
    <w:rsid w:val="5B64F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7EA9A4"/>
  <w15:docId w15:val="{D5634159-3B1B-449E-8197-39B0D5E7A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E1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D32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D32E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0D32E1"/>
  </w:style>
  <w:style w:type="paragraph" w:styleId="ListParagraph">
    <w:name w:val="List Paragraph"/>
    <w:basedOn w:val="Normal"/>
    <w:uiPriority w:val="34"/>
    <w:qFormat/>
    <w:rsid w:val="00B33EA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0F6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3305A7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850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504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504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0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04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B0FBA"/>
    <w:rPr>
      <w:color w:val="808080"/>
    </w:rPr>
  </w:style>
  <w:style w:type="character" w:customStyle="1" w:styleId="mw-headline">
    <w:name w:val="mw-headline"/>
    <w:basedOn w:val="DefaultParagraphFont"/>
    <w:rsid w:val="00AF5392"/>
  </w:style>
  <w:style w:type="paragraph" w:styleId="Revision">
    <w:name w:val="Revision"/>
    <w:hidden/>
    <w:uiPriority w:val="99"/>
    <w:semiHidden/>
    <w:rsid w:val="000D1672"/>
    <w:rPr>
      <w:sz w:val="24"/>
    </w:rPr>
  </w:style>
  <w:style w:type="table" w:styleId="TableGrid">
    <w:name w:val="Table Grid"/>
    <w:basedOn w:val="TableNormal"/>
    <w:uiPriority w:val="59"/>
    <w:rsid w:val="00096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6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1" Type="http://schemas.openxmlformats.org/officeDocument/2006/relationships/webSettings" Target="webSettings.xml"/><Relationship Id="rId6" Type="http://schemas.openxmlformats.org/officeDocument/2006/relationships/customXml" Target="../customXml/item6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B89275270054651853F707303D6DF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DC0615-1F3B-435F-8991-B99C6312049E}"/>
      </w:docPartPr>
      <w:docPartBody>
        <w:p w:rsidR="001977A4" w:rsidRDefault="009A4F2F" w:rsidP="009A4F2F">
          <w:pPr>
            <w:pStyle w:val="5B89275270054651853F707303D6DF0C"/>
          </w:pPr>
          <w:r w:rsidRPr="006C4D6D">
            <w:rPr>
              <w:rStyle w:val="PlaceholderText"/>
            </w:rPr>
            <w:t>[Spec Type]</w:t>
          </w:r>
        </w:p>
      </w:docPartBody>
    </w:docPart>
    <w:docPart>
      <w:docPartPr>
        <w:name w:val="9E27671EAF034EF0981BCDCC35468D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2A45AB-B8B1-44AF-9FB4-8BE34946FA95}"/>
      </w:docPartPr>
      <w:docPartBody>
        <w:p w:rsidR="001977A4" w:rsidRDefault="009A4F2F" w:rsidP="009A4F2F">
          <w:pPr>
            <w:pStyle w:val="9E27671EAF034EF0981BCDCC35468D82"/>
          </w:pPr>
          <w:r w:rsidRPr="00F256D5">
            <w:rPr>
              <w:rStyle w:val="PlaceholderText"/>
            </w:rPr>
            <w:t>[Title]</w:t>
          </w:r>
        </w:p>
      </w:docPartBody>
    </w:docPart>
    <w:docPart>
      <w:docPartPr>
        <w:name w:val="43935E12ACFF435DB4427A72F35FF8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C24707-DB26-4258-86F0-BC56BFECC2E4}"/>
      </w:docPartPr>
      <w:docPartBody>
        <w:p w:rsidR="001977A4" w:rsidRDefault="009A4F2F" w:rsidP="009A4F2F">
          <w:pPr>
            <w:pStyle w:val="43935E12ACFF435DB4427A72F35FF897"/>
          </w:pPr>
          <w:r w:rsidRPr="00F256D5">
            <w:rPr>
              <w:rStyle w:val="PlaceholderText"/>
            </w:rPr>
            <w:t>[Category]</w:t>
          </w:r>
        </w:p>
      </w:docPartBody>
    </w:docPart>
    <w:docPart>
      <w:docPartPr>
        <w:name w:val="41A1B4D15D954ABEA1591D3B60E2BF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6C089-D02D-46DC-93C5-16115B3804D7}"/>
      </w:docPartPr>
      <w:docPartBody>
        <w:p w:rsidR="001977A4" w:rsidRDefault="009A4F2F" w:rsidP="009A4F2F">
          <w:pPr>
            <w:pStyle w:val="41A1B4D15D954ABEA1591D3B60E2BF2C"/>
          </w:pPr>
          <w:r w:rsidRPr="00F256D5">
            <w:rPr>
              <w:rStyle w:val="PlaceholderText"/>
            </w:rPr>
            <w:t>[Category Description]</w:t>
          </w:r>
        </w:p>
      </w:docPartBody>
    </w:docPart>
    <w:docPart>
      <w:docPartPr>
        <w:name w:val="641583BF19CB4F84BEE1A50B2578B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2ABFF8-4A71-49F4-9406-498315803B21}"/>
      </w:docPartPr>
      <w:docPartBody>
        <w:p w:rsidR="001977A4" w:rsidRDefault="009A4F2F" w:rsidP="009A4F2F">
          <w:pPr>
            <w:pStyle w:val="641583BF19CB4F84BEE1A50B2578B2E7"/>
          </w:pPr>
          <w:r w:rsidRPr="009D57B6">
            <w:rPr>
              <w:rStyle w:val="PlaceholderText"/>
            </w:rPr>
            <w:t>[Title]</w:t>
          </w:r>
        </w:p>
      </w:docPartBody>
    </w:docPart>
    <w:docPart>
      <w:docPartPr>
        <w:name w:val="CF5C57C76D464F67A886BE771F9A2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AE70EA-79CA-4EFC-BD17-10757F63E07C}"/>
      </w:docPartPr>
      <w:docPartBody>
        <w:p w:rsidR="00DA48F8" w:rsidRDefault="001977A4">
          <w:r w:rsidRPr="007820FA">
            <w:rPr>
              <w:rStyle w:val="PlaceholderText"/>
            </w:rPr>
            <w:t>[Version Date]</w:t>
          </w:r>
        </w:p>
      </w:docPartBody>
    </w:docPart>
    <w:docPart>
      <w:docPartPr>
        <w:name w:val="E68982DF794647349DFD953F89AAD3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A31679-0BC1-4F0A-B8DC-2907B441B84B}"/>
      </w:docPartPr>
      <w:docPartBody>
        <w:p w:rsidR="005B766E" w:rsidRDefault="00DA48F8" w:rsidP="00DA48F8">
          <w:pPr>
            <w:pStyle w:val="E68982DF794647349DFD953F89AAD3BD"/>
          </w:pPr>
          <w:r w:rsidRPr="00E02F80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3D4"/>
    <w:rsid w:val="00030F04"/>
    <w:rsid w:val="000632DA"/>
    <w:rsid w:val="000B27FE"/>
    <w:rsid w:val="000D1372"/>
    <w:rsid w:val="000F5BA2"/>
    <w:rsid w:val="001977A4"/>
    <w:rsid w:val="001B789A"/>
    <w:rsid w:val="00220BCD"/>
    <w:rsid w:val="00227A68"/>
    <w:rsid w:val="00231CD2"/>
    <w:rsid w:val="00372B52"/>
    <w:rsid w:val="004D4B19"/>
    <w:rsid w:val="004D60FB"/>
    <w:rsid w:val="0051245F"/>
    <w:rsid w:val="00562B25"/>
    <w:rsid w:val="005B766E"/>
    <w:rsid w:val="005F2A2E"/>
    <w:rsid w:val="006F0EC4"/>
    <w:rsid w:val="00724772"/>
    <w:rsid w:val="007A522A"/>
    <w:rsid w:val="00893AB0"/>
    <w:rsid w:val="00904A13"/>
    <w:rsid w:val="009264F6"/>
    <w:rsid w:val="009853B0"/>
    <w:rsid w:val="009A4F2F"/>
    <w:rsid w:val="00A1224A"/>
    <w:rsid w:val="00A443D4"/>
    <w:rsid w:val="00B16906"/>
    <w:rsid w:val="00C40C48"/>
    <w:rsid w:val="00C72B76"/>
    <w:rsid w:val="00C82E28"/>
    <w:rsid w:val="00CD5407"/>
    <w:rsid w:val="00D01FC9"/>
    <w:rsid w:val="00D02365"/>
    <w:rsid w:val="00D64E5C"/>
    <w:rsid w:val="00DA03E7"/>
    <w:rsid w:val="00DA48F8"/>
    <w:rsid w:val="00DB73FA"/>
    <w:rsid w:val="00E522C1"/>
    <w:rsid w:val="00E6196F"/>
    <w:rsid w:val="00E6786D"/>
    <w:rsid w:val="00EA3BB0"/>
    <w:rsid w:val="00EE0E5F"/>
    <w:rsid w:val="00F80ADC"/>
    <w:rsid w:val="00F8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3D4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48F8"/>
    <w:rPr>
      <w:color w:val="666666"/>
    </w:rPr>
  </w:style>
  <w:style w:type="paragraph" w:customStyle="1" w:styleId="5B89275270054651853F707303D6DF0C">
    <w:name w:val="5B89275270054651853F707303D6DF0C"/>
    <w:rsid w:val="009A4F2F"/>
  </w:style>
  <w:style w:type="paragraph" w:customStyle="1" w:styleId="9E27671EAF034EF0981BCDCC35468D82">
    <w:name w:val="9E27671EAF034EF0981BCDCC35468D82"/>
    <w:rsid w:val="009A4F2F"/>
  </w:style>
  <w:style w:type="paragraph" w:customStyle="1" w:styleId="43935E12ACFF435DB4427A72F35FF897">
    <w:name w:val="43935E12ACFF435DB4427A72F35FF897"/>
    <w:rsid w:val="009A4F2F"/>
  </w:style>
  <w:style w:type="paragraph" w:customStyle="1" w:styleId="41A1B4D15D954ABEA1591D3B60E2BF2C">
    <w:name w:val="41A1B4D15D954ABEA1591D3B60E2BF2C"/>
    <w:rsid w:val="009A4F2F"/>
  </w:style>
  <w:style w:type="paragraph" w:customStyle="1" w:styleId="641583BF19CB4F84BEE1A50B2578B2E7">
    <w:name w:val="641583BF19CB4F84BEE1A50B2578B2E7"/>
    <w:rsid w:val="009A4F2F"/>
  </w:style>
  <w:style w:type="paragraph" w:customStyle="1" w:styleId="E68982DF794647349DFD953F89AAD3BD">
    <w:name w:val="E68982DF794647349DFD953F89AAD3BD"/>
    <w:rsid w:val="00DA48F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174A49358F1EF34F8222235C9550F4B5" ma:contentTypeVersion="299" ma:contentTypeDescription="" ma:contentTypeScope="" ma:versionID="9dc09153e9671103c293928713b81aad">
  <xsd:schema xmlns:xsd="http://www.w3.org/2001/XMLSchema" xmlns:xs="http://www.w3.org/2001/XMLSchema" xmlns:p="http://schemas.microsoft.com/office/2006/metadata/properties" xmlns:ns2="64a3e435-be48-4f0a-a6e5-62b31e02ddd9" xmlns:ns3="f054b860-d68f-4235-9520-34a5d384a2d3" xmlns:ns4="403cbd46-e64d-4f3c-8130-02c6eed73600" targetNamespace="http://schemas.microsoft.com/office/2006/metadata/properties" ma:root="true" ma:fieldsID="e72c0aad2e7b9e124ddd2ce29e41f39d" ns2:_="" ns3:_="" ns4:_="">
    <xsd:import namespace="64a3e435-be48-4f0a-a6e5-62b31e02ddd9"/>
    <xsd:import namespace="f054b860-d68f-4235-9520-34a5d384a2d3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able_x0020_Of_x0020_Contents" minOccurs="0"/>
                <xsd:element ref="ns2:TOC_x0020_Supplemental" minOccurs="0"/>
                <xsd:element ref="ns2:TOC_x0020_Note" minOccurs="0"/>
                <xsd:element ref="ns3:ClearinghousePhase" minOccurs="0"/>
                <xsd:element ref="ns3:PhaseStep" minOccurs="0"/>
                <xsd:element ref="ns3:Sponsor" minOccurs="0"/>
                <xsd:element ref="ns3:Release_x0020_Type" minOccurs="0"/>
                <xsd:element ref="ns4:SpecSet_LU" minOccurs="0"/>
                <xsd:element ref="ns2:Version_x0020_Date" minOccurs="0"/>
                <xsd:element ref="ns2:Funding_x0020_Types" minOccurs="0"/>
                <xsd:element ref="ns2:Sheets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FileSizeLimit" minOccurs="0"/>
                <xsd:element ref="ns2:New" minOccurs="0"/>
                <xsd:element ref="ns2:Wiki_x0020_URL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FAP_x0020_Number" minOccurs="0"/>
                <xsd:element ref="ns2:Title_x0020_2" minOccurs="0"/>
                <xsd:element ref="ns4:SharedWithUsers" minOccurs="0"/>
                <xsd:element ref="ns4:SharedWithDetails" minOccurs="0"/>
                <xsd:element ref="ns3:FHWA_x0020_Request" minOccurs="0"/>
                <xsd:element ref="ns3:MediaServiceObjectDetectorVersions" minOccurs="0"/>
                <xsd:element ref="ns3:SPI_x0020_Distribution" minOccurs="0"/>
                <xsd:element ref="ns3:MediaServiceSearchProperties" minOccurs="0"/>
                <xsd:element ref="ns3:Std_x0020_Specs_x0020_Release" minOccurs="0"/>
                <xsd:element ref="ns2:Doc_x0020_Sort_x0020_Order" minOccurs="0"/>
                <xsd:element ref="ns3:Sponsor_x003a__x0020_Representing" minOccurs="0"/>
                <xsd:element ref="ns2:Contract_x0020_Number" minOccurs="0"/>
                <xsd:element ref="ns4:_dlc_DocId" minOccurs="0"/>
                <xsd:element ref="ns4:_dlc_DocIdUrl" minOccurs="0"/>
                <xsd:element ref="ns4:_dlc_DocIdPersistId" minOccurs="0"/>
                <xsd:element ref="ns3:ClearinghouseStatus" minOccurs="0"/>
                <xsd:element ref="ns3:Publi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able_x0020_Of_x0020_Contents" ma:index="2" nillable="true" ma:displayName="Table Of Contents" ma:internalName="Table_x0020_Of_x0020_Contents" ma:readOnly="false">
      <xsd:simpleType>
        <xsd:restriction base="dms:Text">
          <xsd:maxLength value="255"/>
        </xsd:restriction>
      </xsd:simpleType>
    </xsd:element>
    <xsd:element name="TOC_x0020_Supplemental" ma:index="3" nillable="true" ma:displayName="TOC Supplemental" ma:internalName="TOC_x0020_Supplemental" ma:readOnly="false">
      <xsd:simpleType>
        <xsd:restriction base="dms:Text">
          <xsd:maxLength value="255"/>
        </xsd:restriction>
      </xsd:simpleType>
    </xsd:element>
    <xsd:element name="TOC_x0020_Note" ma:index="4" nillable="true" ma:displayName="TOC Note" ma:internalName="TOC_x0020_Note" ma:readOnly="false">
      <xsd:simpleType>
        <xsd:restriction base="dms:Text">
          <xsd:maxLength value="255"/>
        </xsd:restriction>
      </xsd:simpleType>
    </xsd:element>
    <xsd:element name="Version_x0020_Date" ma:index="10" nillable="true" ma:displayName="Version Date" ma:format="DateOnly" ma:internalName="Version_x0020_Date" ma:readOnly="false">
      <xsd:simpleType>
        <xsd:restriction base="dms:DateTime"/>
      </xsd:simpleType>
    </xsd:element>
    <xsd:element name="Funding_x0020_Types" ma:index="11" nillable="true" ma:displayName="Funding Types" ma:internalName="Funding_x0020_Types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2" nillable="true" ma:displayName="Sheets" ma:internalName="Sheets" ma:readOnly="false">
      <xsd:simpleType>
        <xsd:restriction base="dms:Number"/>
      </xsd:simpleType>
    </xsd:element>
    <xsd:element name="Spec_x0020_Type" ma:index="13" nillable="true" ma:displayName="Spec Type" ma:description="Long hand entry for the specification type.  Typically shown in the header of the specification documents" ma:format="Dropdown" ma:internalName="Spec_x0020_Type" ma:readOnly="fals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15" nillable="true" ma:displayName="Category Description" ma:internalName="Category_x0020_Description" ma:readOnly="false">
      <xsd:simpleType>
        <xsd:restriction base="dms:Text">
          <xsd:maxLength value="255"/>
        </xsd:restriction>
      </xsd:simpleType>
    </xsd:element>
    <xsd:element name="TOC_x0020_Group" ma:index="16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17" nillable="true" ma:displayName="Specification Part" ma:format="Dropdown" ma:internalName="TOC_x0020_Group_x0020_Sort" ma:readOnly="false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FileSizeLimit" ma:index="18" nillable="true" ma:displayName="File Size Limit" ma:hidden="true" ma:internalName="FileSizeLimit" ma:readOnly="false">
      <xsd:simpleType>
        <xsd:restriction base="dms:Text">
          <xsd:maxLength value="255"/>
        </xsd:restriction>
      </xsd:simpleType>
    </xsd:element>
    <xsd:element name="New" ma:index="19" nillable="true" ma:displayName="New" ma:description="Provides an icon when the version date is within the last 4 weeks" ma:hidden="true" ma:internalName="New" ma:readOnly="false">
      <xsd:simpleType>
        <xsd:restriction base="dms:Text">
          <xsd:maxLength value="255"/>
        </xsd:restriction>
      </xsd:simpleType>
    </xsd:element>
    <xsd:element name="Wiki_x0020_URL" ma:index="20" nillable="true" ma:displayName="Wiki URL" ma:format="Hyperlink" ma:hidden="true" ma:internalName="Wiki_x0020_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Version_x0020_Date" ma:index="21" nillable="true" ma:displayName="Src Version Date" ma:format="DateOnly" ma:hidden="true" ma:internalName="Src_x0020_Version_x0020_Date" ma:readOnly="false">
      <xsd:simpleType>
        <xsd:restriction base="dms:DateTime"/>
      </xsd:simpleType>
    </xsd:element>
    <xsd:element name="Src_x0020_Document_x0020_ID" ma:index="22" nillable="true" ma:displayName="Src Document ID" ma:format="Hyperlink" ma:hidden="true" ma:internalName="Src_x0020_Document_x0020_ID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3" nillable="true" ma:displayName="Src ID" ma:hidden="true" ma:internalName="Src_x0020_ID" ma:readOnly="false">
      <xsd:simpleType>
        <xsd:restriction base="dms:Number"/>
      </xsd:simpleType>
    </xsd:element>
    <xsd:element name="County" ma:index="24" nillable="true" ma:displayName="County" ma:hidden="true" ma:internalName="County" ma:readOnly="false">
      <xsd:simpleType>
        <xsd:restriction base="dms:Text">
          <xsd:maxLength value="200"/>
        </xsd:restriction>
      </xsd:simpleType>
    </xsd:element>
    <xsd:element name="Railroad_x0020_Percent" ma:index="25" nillable="true" ma:displayName="Railroad Percent" ma:hidden="true" ma:internalName="Railroad_x0020_Percent" ma:readOnly="false">
      <xsd:simpleType>
        <xsd:restriction base="dms:Text">
          <xsd:maxLength value="3"/>
        </xsd:restriction>
      </xsd:simpleType>
    </xsd:element>
    <xsd:element name="Failure_x0020_to_x0020_Maintain" ma:index="26" nillable="true" ma:displayName="Failure to Maintain" ma:format="Dropdown" ma:hidden="true" ma:internalName="Failure_x0020_to_x0020_Maintain" ma:readOnly="false">
      <xsd:simpleType>
        <xsd:restriction base="dms:Choice">
          <xsd:enumeration value="500"/>
          <xsd:enumeration value="1000"/>
        </xsd:restriction>
      </xsd:simpleType>
    </xsd:element>
    <xsd:element name="Diesel_x0020_Fuel" ma:index="27" nillable="true" ma:displayName="Diesel Fuel" ma:hidden="true" ma:internalName="Diesel_x0020_Fuel" ma:readOnly="false">
      <xsd:simpleType>
        <xsd:restriction base="dms:Text">
          <xsd:maxLength value="10"/>
        </xsd:restriction>
      </xsd:simpleType>
    </xsd:element>
    <xsd:element name="Laptop" ma:index="28" nillable="true" ma:displayName="Laptop" ma:hidden="true" ma:internalName="Laptop" ma:readOnly="false">
      <xsd:simpleType>
        <xsd:restriction base="dms:Text">
          <xsd:maxLength value="3"/>
        </xsd:restriction>
      </xsd:simpleType>
    </xsd:element>
    <xsd:element name="Desktop" ma:index="29" nillable="true" ma:displayName="Desktop" ma:hidden="true" ma:internalName="Desktop" ma:readOnly="false">
      <xsd:simpleType>
        <xsd:restriction base="dms:Text">
          <xsd:maxLength value="3"/>
        </xsd:restriction>
      </xsd:simpleType>
    </xsd:element>
    <xsd:element name="High-Capacity_x0020_Printer" ma:index="30" nillable="true" ma:displayName="High-Capacity Printer" ma:hidden="true" ma:internalName="High_x002d_Capacity_x0020_Printer" ma:readOnly="false">
      <xsd:simpleType>
        <xsd:restriction base="dms:Text">
          <xsd:maxLength value="3"/>
        </xsd:restriction>
      </xsd:simpleType>
    </xsd:element>
    <xsd:element name="Low-Capacity_x0020_Printer" ma:index="31" nillable="true" ma:displayName="Low-Capacity Printer" ma:hidden="true" ma:internalName="Low_x002d_Capacity_x0020_Printer" ma:readOnly="false">
      <xsd:simpleType>
        <xsd:restriction base="dms:Text">
          <xsd:maxLength value="3"/>
        </xsd:restriction>
      </xsd:simpleType>
    </xsd:element>
    <xsd:element name="Shredder" ma:index="32" nillable="true" ma:displayName="Shredder" ma:hidden="true" ma:internalName="Shredder" ma:readOnly="false">
      <xsd:simpleType>
        <xsd:restriction base="dms:Text">
          <xsd:maxLength value="3"/>
        </xsd:restriction>
      </xsd:simpleType>
    </xsd:element>
    <xsd:element name="Camera" ma:index="33" nillable="true" ma:displayName="Camera" ma:hidden="true" ma:internalName="Camera" ma:readOnly="false">
      <xsd:simpleType>
        <xsd:restriction base="dms:Text">
          <xsd:maxLength value="3"/>
        </xsd:restriction>
      </xsd:simpleType>
    </xsd:element>
    <xsd:element name="Monitor" ma:index="34" nillable="true" ma:displayName="Monitor" ma:hidden="true" ma:internalName="Monitor" ma:readOnly="false">
      <xsd:simpleType>
        <xsd:restriction base="dms:Text">
          <xsd:maxLength value="3"/>
        </xsd:restriction>
      </xsd:simpleType>
    </xsd:element>
    <xsd:element name="Trainees" ma:index="35" nillable="true" ma:displayName="Trainees" ma:hidden="true" ma:internalName="Trainees" ma:readOnly="false">
      <xsd:simpleType>
        <xsd:restriction base="dms:Text">
          <xsd:maxLength value="3"/>
        </xsd:restriction>
      </xsd:simpleType>
    </xsd:element>
    <xsd:element name="DBE_x0025__x0020__x0028__x0023__x0029_" ma:index="36" nillable="true" ma:displayName="DBE% (#)" ma:decimals="0" ma:hidden="true" ma:internalName="DBE_x0025__x0020__x0028__x0023__x0029_" ma:readOnly="false" ma:percentage="FALSE">
      <xsd:simpleType>
        <xsd:restriction base="dms:Number"/>
      </xsd:simpleType>
    </xsd:element>
    <xsd:element name="MBE_x0025__x0020_African_x0020__x0028__x0023__x0029_" ma:index="37" nillable="true" ma:displayName="MBE% African (#)" ma:decimals="0" ma:hidden="true" ma:internalName="MBE_x0025__x0020_African_x0020__x0028__x0023__x0029_" ma:readOnly="false">
      <xsd:simpleType>
        <xsd:restriction base="dms:Number"/>
      </xsd:simpleType>
    </xsd:element>
    <xsd:element name="MBE_x0025__x0020_Asian_x0020__x0028__x0023__x0029_" ma:index="38" nillable="true" ma:displayName="MBE% Asian (#)" ma:decimals="0" ma:hidden="true" ma:internalName="MBE_x0025__x0020_Asian_x0020__x0028__x0023__x0029_" ma:readOnly="false">
      <xsd:simpleType>
        <xsd:restriction base="dms:Number"/>
      </xsd:simpleType>
    </xsd:element>
    <xsd:element name="MBE_x0025__x0020_Hispanic_x0020__x0028__x0023__x0029_" ma:index="39" nillable="true" ma:displayName="MBE% Hispanic (#)" ma:decimals="0" ma:hidden="true" ma:internalName="MBE_x0025__x0020_Hispanic_x0020__x0028__x0023__x0029_" ma:readOnly="false">
      <xsd:simpleType>
        <xsd:restriction base="dms:Number"/>
      </xsd:simpleType>
    </xsd:element>
    <xsd:element name="MBE_x0025__x0020_Women_x0020__x0028__x0023__x0029_" ma:index="40" nillable="true" ma:displayName="MBE% Women (#)" ma:decimals="0" ma:hidden="true" ma:internalName="MBE_x0025__x0020_Women_x0020__x0028__x0023__x0029_" ma:readOnly="false">
      <xsd:simpleType>
        <xsd:restriction base="dms:Number"/>
      </xsd:simpleType>
    </xsd:element>
    <xsd:element name="MBE_x0025__x0020_Total_x0020__x0028__x0023__x0029_" ma:index="41" nillable="true" ma:displayName="MBE% Total (#)" ma:decimals="0" ma:hidden="true" ma:internalName="MBE_x0025__x0020_Total_x0020__x0028__x0023__x0029_" ma:readOnly="false">
      <xsd:simpleType>
        <xsd:restriction base="dms:Number"/>
      </xsd:simpleType>
    </xsd:element>
    <xsd:element name="Project_x0020_Description_x0020_Short" ma:index="42" nillable="true" ma:displayName="Project Description Short" ma:description="Short description of the project, typically the Location or Areawide" ma:hidden="true" ma:internalName="Project_x0020_Description_x0020_Short" ma:readOnly="false">
      <xsd:simpleType>
        <xsd:restriction base="dms:Text">
          <xsd:maxLength value="255"/>
        </xsd:restriction>
      </xsd:simpleType>
    </xsd:element>
    <xsd:element name="Project_x0020_Description_x0020_Long" ma:index="43" nillable="true" ma:displayName="Project Description Long" ma:description="Long description of the project.  Describes what the work of the project.  Expected to match the Form 42." ma:hidden="true" ma:internalName="Project_x0020_Description_x0020_Long" ma:readOnly="false">
      <xsd:simpleType>
        <xsd:restriction base="dms:Text">
          <xsd:maxLength value="255"/>
        </xsd:restriction>
      </xsd:simpleType>
    </xsd:element>
    <xsd:element name="Pre-bid_x0020_Time" ma:index="44" nillable="true" ma:displayName="Pre-bid Time" ma:hidden="true" ma:internalName="Pre_x002d_bid_x0020_Time" ma:readOnly="false">
      <xsd:simpleType>
        <xsd:restriction base="dms:Text">
          <xsd:maxLength value="255"/>
        </xsd:restriction>
      </xsd:simpleType>
    </xsd:element>
    <xsd:element name="Pre-bid_x0020_Date" ma:index="45" nillable="true" ma:displayName="Pre-bid Date" ma:format="DateOnly" ma:hidden="true" ma:internalName="Pre_x002d_bid_x0020_Date" ma:readOnly="false">
      <xsd:simpleType>
        <xsd:restriction base="dms:DateTime"/>
      </xsd:simpleType>
    </xsd:element>
    <xsd:element name="Pre-bid_x0020_Location" ma:index="46" nillable="true" ma:displayName="Pre-bid Location" ma:hidden="true" ma:internalName="Pre_x002d_bid_x0020_Location" ma:readOnly="false">
      <xsd:simpleType>
        <xsd:restriction base="dms:Text">
          <xsd:maxLength value="255"/>
        </xsd:restriction>
      </xsd:simpleType>
    </xsd:element>
    <xsd:element name="FAP_x0020_Number" ma:index="48" nillable="true" ma:displayName="FAP Number" ma:default="N/A" ma:hidden="true" ma:internalName="FAP_x0020_Number" ma:readOnly="false">
      <xsd:simpleType>
        <xsd:restriction base="dms:Text">
          <xsd:maxLength value="255"/>
        </xsd:restriction>
      </xsd:simpleType>
    </xsd:element>
    <xsd:element name="Title_x0020_2" ma:index="50" nillable="true" ma:displayName="Title_2" ma:description="2nd line of Document title, only used when needed.  Typically shown at the top of the specification body." ma:hidden="true" ma:internalName="Title_x0020_2">
      <xsd:simpleType>
        <xsd:restriction base="dms:Text">
          <xsd:maxLength value="255"/>
        </xsd:restriction>
      </xsd:simpleType>
    </xsd:element>
    <xsd:element name="Doc_x0020_Sort_x0020_Order" ma:index="64" nillable="true" ma:displayName="Doc Sort Order" ma:hidden="true" ma:internalName="Doc_x0020_Sort_x0020_Order" ma:readOnly="false" ma:percentage="FALSE">
      <xsd:simpleType>
        <xsd:restriction base="dms:Number"/>
      </xsd:simpleType>
    </xsd:element>
    <xsd:element name="Contract_x0020_Number" ma:index="66" nillable="true" ma:displayName="Contract Number" ma:hidden="true" ma:internalName="Contract_x0020_Number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4b860-d68f-4235-9520-34a5d384a2d3" elementFormDefault="qualified">
    <xsd:import namespace="http://schemas.microsoft.com/office/2006/documentManagement/types"/>
    <xsd:import namespace="http://schemas.microsoft.com/office/infopath/2007/PartnerControls"/>
    <xsd:element name="ClearinghousePhase" ma:index="5" nillable="true" ma:displayName="Clearinghouse Phase" ma:format="Dropdown" ma:list="a6b24662-0a59-4c9c-9a82-fb83a3750402" ma:internalName="ClearinghousePhase" ma:readOnly="false" ma:showField="Title">
      <xsd:simpleType>
        <xsd:restriction base="dms:Lookup"/>
      </xsd:simpleType>
    </xsd:element>
    <xsd:element name="PhaseStep" ma:index="6" nillable="true" ma:displayName="Phase Step" ma:default="01 - Viability Check" ma:format="Dropdown" ma:internalName="PhaseStep" ma:readOnly="false">
      <xsd:simpleType>
        <xsd:restriction base="dms:Choice">
          <xsd:enumeration value="00 - Mixed"/>
          <xsd:enumeration value="01 - Viability Check"/>
          <xsd:enumeration value="02 - Preparing for Phase"/>
          <xsd:enumeration value="03 - Format Check"/>
          <xsd:enumeration value="04 - Ready for Phase"/>
          <xsd:enumeration value="05 - Sent for Phase"/>
          <xsd:enumeration value="06 - Phase Feedback Received"/>
          <xsd:enumeration value="07 - Revision Required"/>
          <xsd:enumeration value="08 - Committee Confirmation"/>
          <xsd:enumeration value="09 - Ready for Next Phase"/>
          <xsd:enumeration value="10 - On Hold"/>
        </xsd:restriction>
      </xsd:simpleType>
    </xsd:element>
    <xsd:element name="Sponsor" ma:index="7" nillable="true" ma:displayName="Sponsor" ma:description="Lookup to the Clearinghouse Contacts to reference the responsible party for the document" ma:format="Dropdown" ma:list="9209fc25-31f9-4c54-b0ba-3e73457707c0" ma:internalName="Sponsor" ma:readOnly="false" ma:showField="Sponsor_x0020_Filter">
      <xsd:simpleType>
        <xsd:restriction base="dms:Lookup"/>
      </xsd:simpleType>
    </xsd:element>
    <xsd:element name="Release_x0020_Type" ma:index="8" nillable="true" ma:displayName="Release Type" ma:description="Spec owner will choose from the dropdown for the release type." ma:format="Dropdown" ma:internalName="Release_x0020_Type" ma:readOnly="fals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FHWA_x0020_Request" ma:index="57" nillable="true" ma:displayName="FHWA Request" ma:hidden="true" ma:list="{01a80a3e-49a3-4463-9d7a-50699e3d96bc}" ma:internalName="FHWA_x0020_Request" ma:readOnly="false" ma:showField="Title">
      <xsd:simpleType>
        <xsd:restriction base="dms:Lookup"/>
      </xsd:simpleType>
    </xsd:element>
    <xsd:element name="MediaServiceObjectDetectorVersions" ma:index="5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PI_x0020_Distribution" ma:index="59" nillable="true" ma:displayName="SPI Distribution" ma:hidden="true" ma:list="{01a80a3e-49a3-4463-9d7a-50699e3d96bc}" ma:internalName="SPI_x0020_Distribution" ma:readOnly="false" ma:showField="Title">
      <xsd:simpleType>
        <xsd:restriction base="dms:Lookup"/>
      </xsd:simpleType>
    </xsd:element>
    <xsd:element name="MediaServiceSearchProperties" ma:index="6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d_x0020_Specs_x0020_Release" ma:index="61" nillable="true" ma:displayName="Std Specs Release" ma:hidden="true" ma:list="{01a80a3e-49a3-4463-9d7a-50699e3d96bc}" ma:internalName="Std_x0020_Specs_x0020_Release" ma:readOnly="false" ma:showField="Title">
      <xsd:simpleType>
        <xsd:restriction base="dms:Lookup"/>
      </xsd:simpleType>
    </xsd:element>
    <xsd:element name="Sponsor_x003a__x0020_Representing" ma:index="65" nillable="true" ma:displayName="Sponsor: Representing" ma:description="Lookup to the Clearinghouse Contacts to reference the responsible party for the document" ma:format="Dropdown" ma:hidden="true" ma:list="9209fc25-31f9-4c54-b0ba-3e73457707c0" ma:internalName="Sponsor_x003a__x0020_Representing" ma:readOnly="true" ma:showField="Representing">
      <xsd:simpleType>
        <xsd:restriction base="dms:Lookup"/>
      </xsd:simpleType>
    </xsd:element>
    <xsd:element name="ClearinghouseStatus" ma:index="70" nillable="true" ma:displayName="Clearinghouse Status" ma:description="Stores a hyperlink to a file outlining the status history of the document." ma:format="Dropdown" ma:internalName="ClearinghouseStatus">
      <xsd:simpleType>
        <xsd:restriction base="dms:Text">
          <xsd:maxLength value="255"/>
        </xsd:restriction>
      </xsd:simpleType>
    </xsd:element>
    <xsd:element name="Publish" ma:index="71" nillable="true" ma:displayName="Publish" ma:format="Dropdown" ma:internalName="Publish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SpecSet_LU" ma:index="9" nillable="true" ma:displayName="SpecSet_LU" ma:description="For Production only - Displays a list of Specification Document sets as maintained in the SPC" ma:list="{c2595bd6-cd65-4a95-bec3-960cf03c52b2}" ma:internalName="SpecSet_LU" ma:readOnly="false" ma:showField="SpecSet" ma:web="403cbd46-e64d-4f3c-8130-02c6eed73600">
      <xsd:simpleType>
        <xsd:restriction base="dms:Lookup"/>
      </xsd:simpleType>
    </xsd:element>
    <xsd:element name="SharedWithUsers" ma:index="5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5" nillable="true" ma:displayName="Shared With Details" ma:hidden="true" ma:internalName="SharedWithDetails" ma:readOnly="true">
      <xsd:simpleType>
        <xsd:restriction base="dms:Note"/>
      </xsd:simpleType>
    </xsd:element>
    <xsd:element name="_dlc_DocId" ma:index="6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6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 ma:displayName="Subject"/>
        <xsd:element ref="dc:description" minOccurs="0" maxOccurs="1" ma:displayName="Comments"/>
        <xsd:element name="keywords" minOccurs="0" maxOccurs="1" type="xsd:string"/>
        <xsd:element ref="dc:language" minOccurs="0" maxOccurs="1"/>
        <xsd:element name="category" minOccurs="0" maxOccurs="1" type="xsd:string" ma:index="14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Structures</Category_x0020_Description>
    <Camera xmlns="64a3e435-be48-4f0a-a6e5-62b31e02ddd9" xsi:nil="true"/>
    <Project_x0020_Description_x0020_Short xmlns="64a3e435-be48-4f0a-a6e5-62b31e02ddd9" xsi:nil="true"/>
    <FAP_x0020_Number xmlns="64a3e435-be48-4f0a-a6e5-62b31e02ddd9">N/A</FAP_x0020_Number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400 - Structures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FileSizeLimit xmlns="64a3e435-be48-4f0a-a6e5-62b31e02ddd9" xsi:nil="true"/>
    <TOC_x0020_Group xmlns="64a3e435-be48-4f0a-a6e5-62b31e02ddd9">Category 400 – Structures</TOC_x0020_Group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Contract_x0020_Number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2025-03-28T04:00:00+00:00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New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40</Doc_x0020_Sort_x0020_Order>
    <Table_x0020_Of_x0020_Contents xmlns="64a3e435-be48-4f0a-a6e5-62b31e02ddd9">SPI - Section 440 — Prestressed Concrete Beams and Slab Panels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Props1.xml><?xml version="1.0" encoding="utf-8"?>
<ds:datastoreItem xmlns:ds="http://schemas.openxmlformats.org/officeDocument/2006/customXml" ds:itemID="{179911D6-BA1E-42BF-B6A0-8A9D6FA11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f054b860-d68f-4235-9520-34a5d384a2d3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23E2E6-C2F4-4CE1-9D41-51580AD3FDE0}"/>
</file>

<file path=customXml/itemProps3.xml><?xml version="1.0" encoding="utf-8"?>
<ds:datastoreItem xmlns:ds="http://schemas.openxmlformats.org/officeDocument/2006/customXml" ds:itemID="{E6DF771D-EE3E-4E93-B17F-394F5F7B62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F69663-4301-470B-860A-5DA5FDBBE05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FBD9F8A-BBCF-4214-962C-4339104BC4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E5E75A6-9FD2-445A-9461-EDF010137029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4F622365-4A24-412F-959F-5CCEB416FF6A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f054b860-d68f-4235-9520-34a5d384a2d3"/>
    <ds:schemaRef ds:uri="403cbd46-e64d-4f3c-8130-02c6eed736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440 — PRESTRESSED CONCRETE BEAMS AND SLAB PANELS</vt:lpstr>
    </vt:vector>
  </TitlesOfParts>
  <Company>MDOT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440 — Prestressed Concrete Beams and Slab Panels</dc:title>
  <dc:subject>SPI</dc:subject>
  <dc:creator>OOS</dc:creator>
  <cp:keywords/>
  <dc:description/>
  <cp:lastModifiedBy>Roxy Guandique</cp:lastModifiedBy>
  <cp:revision>58</cp:revision>
  <cp:lastPrinted>2018-01-11T13:10:00Z</cp:lastPrinted>
  <dcterms:created xsi:type="dcterms:W3CDTF">2024-11-21T00:40:00Z</dcterms:created>
  <dcterms:modified xsi:type="dcterms:W3CDTF">2025-03-31T13:59:00Z</dcterms:modified>
  <cp:category>Category 400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">
    <vt:lpwstr>Document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_CopySource">
    <vt:lpwstr>http://shaintranet/ohd/divisions/dtsd/spi/Specification Archive/400-421.docx</vt:lpwstr>
  </property>
  <property fmtid="{D5CDD505-2E9C-101B-9397-08002B2CF9AE}" pid="7" name="Order">
    <vt:r8>15200</vt:r8>
  </property>
  <property fmtid="{D5CDD505-2E9C-101B-9397-08002B2CF9AE}" pid="8" name="ContentTypeId">
    <vt:lpwstr>0x0101006B0E9F28F5A7D64E8DB05F4882F3366101004586DB78CAB9814EAD7097D09245C079</vt:lpwstr>
  </property>
  <property fmtid="{D5CDD505-2E9C-101B-9397-08002B2CF9AE}" pid="9" name="Phase 1 Status">
    <vt:lpwstr>Phase Not Yet Started</vt:lpwstr>
  </property>
  <property fmtid="{D5CDD505-2E9C-101B-9397-08002B2CF9AE}" pid="10" name="Category">
    <vt:lpwstr>CATEGORY 400 STRUCTURES</vt:lpwstr>
  </property>
  <property fmtid="{D5CDD505-2E9C-101B-9397-08002B2CF9AE}" pid="11" name="Submission Date">
    <vt:filetime>2017-03-06T05:00:00Z</vt:filetime>
  </property>
  <property fmtid="{D5CDD505-2E9C-101B-9397-08002B2CF9AE}" pid="12" name="Format Date">
    <vt:filetime>2017-03-10T05:00:00Z</vt:filetime>
  </property>
  <property fmtid="{D5CDD505-2E9C-101B-9397-08002B2CF9AE}" pid="13" name="Phase 0 Status">
    <vt:lpwstr>Phase 0 Complete</vt:lpwstr>
  </property>
  <property fmtid="{D5CDD505-2E9C-101B-9397-08002B2CF9AE}" pid="14" name="Phase 2 Status">
    <vt:lpwstr>Phase Not Yet Started</vt:lpwstr>
  </property>
  <property fmtid="{D5CDD505-2E9C-101B-9397-08002B2CF9AE}" pid="15" name="Viability Date">
    <vt:filetime>2017-03-06T05:00:00Z</vt:filetime>
  </property>
  <property fmtid="{D5CDD505-2E9C-101B-9397-08002B2CF9AE}" pid="16" name="S Drive Name">
    <vt:lpwstr>400-421</vt:lpwstr>
  </property>
  <property fmtid="{D5CDD505-2E9C-101B-9397-08002B2CF9AE}" pid="17" name="IFB Name">
    <vt:lpwstr>400-421</vt:lpwstr>
  </property>
  <property fmtid="{D5CDD505-2E9C-101B-9397-08002B2CF9AE}" pid="18" name="Specification Reference">
    <vt:lpwstr>;#2008 Standard Specification;#</vt:lpwstr>
  </property>
  <property fmtid="{D5CDD505-2E9C-101B-9397-08002B2CF9AE}" pid="19" name="No of Sheets">
    <vt:r8>1</vt:r8>
  </property>
  <property fmtid="{D5CDD505-2E9C-101B-9397-08002B2CF9AE}" pid="20" name="SP or SPI">
    <vt:lpwstr>SPI</vt:lpwstr>
  </property>
  <property fmtid="{D5CDD505-2E9C-101B-9397-08002B2CF9AE}" pid="21" name="To Be Deleted">
    <vt:lpwstr>N/A</vt:lpwstr>
  </property>
  <property fmtid="{D5CDD505-2E9C-101B-9397-08002B2CF9AE}" pid="22" name="Applies to Funding">
    <vt:lpwstr>;#Federal - A;#Federal - O;#State;#</vt:lpwstr>
  </property>
  <property fmtid="{D5CDD505-2E9C-101B-9397-08002B2CF9AE}" pid="23" name="Revision Reason">
    <vt:lpwstr>Updating Material References</vt:lpwstr>
  </property>
  <property fmtid="{D5CDD505-2E9C-101B-9397-08002B2CF9AE}" pid="24" name="CATEGORY0">
    <vt:lpwstr>9</vt:lpwstr>
  </property>
  <property fmtid="{D5CDD505-2E9C-101B-9397-08002B2CF9AE}" pid="25" name="Approval Letters">
    <vt:lpwstr/>
  </property>
  <property fmtid="{D5CDD505-2E9C-101B-9397-08002B2CF9AE}" pid="26" name="Work Log">
    <vt:lpwstr>83</vt:lpwstr>
  </property>
  <property fmtid="{D5CDD505-2E9C-101B-9397-08002B2CF9AE}" pid="27" name="EmailHeaders">
    <vt:lpwstr/>
  </property>
  <property fmtid="{D5CDD505-2E9C-101B-9397-08002B2CF9AE}" pid="28" name="EmailSender">
    <vt:lpwstr/>
  </property>
  <property fmtid="{D5CDD505-2E9C-101B-9397-08002B2CF9AE}" pid="29" name="EmailTo">
    <vt:lpwstr/>
  </property>
  <property fmtid="{D5CDD505-2E9C-101B-9397-08002B2CF9AE}" pid="30" name="EmailFrom">
    <vt:lpwstr/>
  </property>
  <property fmtid="{D5CDD505-2E9C-101B-9397-08002B2CF9AE}" pid="31" name="EmailSubject">
    <vt:lpwstr/>
  </property>
  <property fmtid="{D5CDD505-2E9C-101B-9397-08002B2CF9AE}" pid="32" name="EmailCc">
    <vt:lpwstr/>
  </property>
  <property fmtid="{D5CDD505-2E9C-101B-9397-08002B2CF9AE}" pid="33" name="_dlc_DocIdItemGuid">
    <vt:lpwstr>2775b4ee-a63f-41dc-b56c-af6a7daf3aba</vt:lpwstr>
  </property>
  <property fmtid="{D5CDD505-2E9C-101B-9397-08002B2CF9AE}" pid="34" name="AutomationName">
    <vt:lpwstr>📗📖 Set Class Props in Clearinghouse Working Docs</vt:lpwstr>
  </property>
  <property fmtid="{D5CDD505-2E9C-101B-9397-08002B2CF9AE}" pid="35" name="AutomationFlowRunURL">
    <vt:lpwstr>https://gov.flow.microsoft.us/manage/environments/312a7d9e-f392-e74b-86f8-5bf432d07629/flows/35e20cca-9bef-53d7-6c57-ce01a9c9b90f/runs/08584581772895987770316653154CU53</vt:lpwstr>
  </property>
  <property fmtid="{D5CDD505-2E9C-101B-9397-08002B2CF9AE}" pid="36" name="IFB Status">
    <vt:lpwstr>Not Started</vt:lpwstr>
  </property>
  <property fmtid="{D5CDD505-2E9C-101B-9397-08002B2CF9AE}" pid="37" name="AutomationDetailAction">
    <vt:lpwstr>Update File Properties - Flow Run Stamp</vt:lpwstr>
  </property>
  <property fmtid="{D5CDD505-2E9C-101B-9397-08002B2CF9AE}" pid="38" name="ClearinghousePhase">
    <vt:lpwstr>6</vt:lpwstr>
  </property>
  <property fmtid="{D5CDD505-2E9C-101B-9397-08002B2CF9AE}" pid="39" name="_SourceUrl">
    <vt:lpwstr/>
  </property>
  <property fmtid="{D5CDD505-2E9C-101B-9397-08002B2CF9AE}" pid="40" name="_SharedFileIndex">
    <vt:lpwstr/>
  </property>
  <property fmtid="{D5CDD505-2E9C-101B-9397-08002B2CF9AE}" pid="41" name="ComplianceAssetId">
    <vt:lpwstr/>
  </property>
  <property fmtid="{D5CDD505-2E9C-101B-9397-08002B2CF9AE}" pid="42" name="Sponsor">
    <vt:lpwstr>79</vt:lpwstr>
  </property>
  <property fmtid="{D5CDD505-2E9C-101B-9397-08002B2CF9AE}" pid="43" name="TriggerFlowInfo">
    <vt:lpwstr/>
  </property>
  <property fmtid="{D5CDD505-2E9C-101B-9397-08002B2CF9AE}" pid="44" name="IFB Include">
    <vt:bool>false</vt:bool>
  </property>
  <property fmtid="{D5CDD505-2E9C-101B-9397-08002B2CF9AE}" pid="45" name="PhaseStep">
    <vt:lpwstr>04 - Ready for Phase</vt:lpwstr>
  </property>
  <property fmtid="{D5CDD505-2E9C-101B-9397-08002B2CF9AE}" pid="46" name="xd_Signature">
    <vt:bool>false</vt:bool>
  </property>
  <property fmtid="{D5CDD505-2E9C-101B-9397-08002B2CF9AE}" pid="47" name="SpecSet_LU">
    <vt:lpwstr>91</vt:lpwstr>
  </property>
</Properties>
</file>